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82E90" w14:textId="416E15F0" w:rsidR="00653F9F" w:rsidRPr="00E17839" w:rsidRDefault="00E3761A">
      <w:pPr>
        <w:spacing w:line="500" w:lineRule="exact"/>
        <w:jc w:val="center"/>
        <w:rPr>
          <w:rFonts w:eastAsia="黑体"/>
          <w:sz w:val="32"/>
          <w:szCs w:val="32"/>
        </w:rPr>
      </w:pPr>
      <w:r w:rsidRPr="00E17839">
        <w:rPr>
          <w:rFonts w:eastAsia="黑体" w:hint="eastAsia"/>
          <w:sz w:val="32"/>
          <w:szCs w:val="32"/>
        </w:rPr>
        <w:t>202</w:t>
      </w:r>
      <w:r w:rsidR="00C07837">
        <w:rPr>
          <w:rFonts w:eastAsia="黑体"/>
          <w:sz w:val="32"/>
          <w:szCs w:val="32"/>
        </w:rPr>
        <w:t>5</w:t>
      </w:r>
      <w:r w:rsidRPr="00E17839">
        <w:rPr>
          <w:rFonts w:eastAsia="黑体" w:hint="eastAsia"/>
          <w:sz w:val="32"/>
          <w:szCs w:val="32"/>
        </w:rPr>
        <w:t>年</w:t>
      </w:r>
      <w:r w:rsidRPr="00E17839">
        <w:rPr>
          <w:rFonts w:eastAsia="黑体"/>
          <w:sz w:val="32"/>
          <w:szCs w:val="32"/>
        </w:rPr>
        <w:t>硕士研究生</w:t>
      </w:r>
      <w:r w:rsidR="00F82499">
        <w:rPr>
          <w:rFonts w:eastAsia="黑体"/>
          <w:sz w:val="32"/>
          <w:szCs w:val="32"/>
        </w:rPr>
        <w:t>同等学力加试</w:t>
      </w:r>
      <w:r w:rsidRPr="00E17839">
        <w:rPr>
          <w:rFonts w:eastAsia="黑体"/>
          <w:sz w:val="32"/>
          <w:szCs w:val="32"/>
        </w:rPr>
        <w:t>考试大纲</w:t>
      </w:r>
    </w:p>
    <w:p w14:paraId="199F0B5A" w14:textId="77777777" w:rsidR="00653F9F" w:rsidRDefault="00653F9F">
      <w:pPr>
        <w:spacing w:line="360" w:lineRule="auto"/>
        <w:jc w:val="left"/>
        <w:rPr>
          <w:rFonts w:eastAsia="黑体"/>
          <w:sz w:val="24"/>
        </w:rPr>
      </w:pPr>
    </w:p>
    <w:p w14:paraId="058348A7" w14:textId="77777777" w:rsidR="00653F9F" w:rsidRDefault="00E3761A">
      <w:pPr>
        <w:spacing w:line="360" w:lineRule="auto"/>
        <w:jc w:val="left"/>
        <w:rPr>
          <w:rFonts w:eastAsia="黑体"/>
          <w:sz w:val="24"/>
          <w:u w:val="single"/>
        </w:rPr>
      </w:pPr>
      <w:r>
        <w:rPr>
          <w:rFonts w:eastAsia="黑体"/>
          <w:sz w:val="24"/>
        </w:rPr>
        <w:t>招生学院：</w:t>
      </w:r>
      <w:r>
        <w:rPr>
          <w:rFonts w:eastAsia="黑体"/>
          <w:sz w:val="24"/>
          <w:u w:val="single"/>
        </w:rPr>
        <w:t>外国语学院</w:t>
      </w:r>
      <w:r>
        <w:rPr>
          <w:rFonts w:eastAsia="黑体"/>
          <w:sz w:val="24"/>
        </w:rPr>
        <w:t xml:space="preserve">         </w:t>
      </w:r>
      <w:r w:rsidR="00E17839">
        <w:rPr>
          <w:rFonts w:eastAsia="黑体" w:hint="eastAsia"/>
          <w:sz w:val="24"/>
        </w:rPr>
        <w:tab/>
      </w:r>
      <w:r>
        <w:rPr>
          <w:rFonts w:eastAsia="黑体"/>
          <w:sz w:val="24"/>
        </w:rPr>
        <w:t>招生专业：</w:t>
      </w:r>
      <w:r>
        <w:rPr>
          <w:rFonts w:eastAsia="黑体" w:hint="eastAsia"/>
          <w:sz w:val="24"/>
          <w:u w:val="single"/>
        </w:rPr>
        <w:t>外国语言文学</w:t>
      </w:r>
    </w:p>
    <w:p w14:paraId="1886D0B0" w14:textId="77777777" w:rsidR="00653F9F" w:rsidRDefault="00E3761A">
      <w:pPr>
        <w:spacing w:line="360" w:lineRule="auto"/>
        <w:jc w:val="left"/>
        <w:rPr>
          <w:rFonts w:eastAsia="黑体"/>
          <w:sz w:val="24"/>
        </w:rPr>
      </w:pPr>
      <w:r>
        <w:rPr>
          <w:rFonts w:eastAsia="黑体"/>
          <w:sz w:val="24"/>
        </w:rPr>
        <w:t>考试科目名称：</w:t>
      </w:r>
      <w:r>
        <w:rPr>
          <w:rFonts w:eastAsia="黑体" w:hint="eastAsia"/>
          <w:sz w:val="24"/>
          <w:u w:val="single"/>
        </w:rPr>
        <w:t>高级俄语</w:t>
      </w:r>
      <w:r>
        <w:rPr>
          <w:rFonts w:eastAsia="黑体" w:hint="eastAsia"/>
          <w:sz w:val="24"/>
        </w:rPr>
        <w:t xml:space="preserve">　</w:t>
      </w:r>
      <w:r>
        <w:rPr>
          <w:rFonts w:eastAsia="黑体" w:hint="eastAsia"/>
          <w:sz w:val="24"/>
        </w:rPr>
        <w:t xml:space="preserve">     </w:t>
      </w:r>
      <w:r w:rsidR="00E17839">
        <w:rPr>
          <w:rFonts w:eastAsia="黑体" w:hint="eastAsia"/>
          <w:sz w:val="24"/>
        </w:rPr>
        <w:tab/>
      </w:r>
      <w:r>
        <w:rPr>
          <w:rFonts w:eastAsia="黑体"/>
          <w:sz w:val="24"/>
        </w:rPr>
        <w:t>考试时长：</w:t>
      </w:r>
      <w:r>
        <w:rPr>
          <w:rFonts w:eastAsia="黑体" w:hint="eastAsia"/>
          <w:sz w:val="24"/>
        </w:rPr>
        <w:t xml:space="preserve"> </w:t>
      </w:r>
      <w:r>
        <w:rPr>
          <w:rFonts w:eastAsia="黑体"/>
          <w:sz w:val="24"/>
          <w:u w:val="single"/>
          <w:lang w:val="ru-RU"/>
        </w:rPr>
        <w:t>1</w:t>
      </w:r>
      <w:r w:rsidR="00E17839">
        <w:rPr>
          <w:rFonts w:eastAsia="黑体" w:hint="eastAsia"/>
          <w:sz w:val="24"/>
          <w:u w:val="single"/>
        </w:rPr>
        <w:t>2</w:t>
      </w:r>
      <w:r>
        <w:rPr>
          <w:rFonts w:eastAsia="黑体"/>
          <w:sz w:val="24"/>
          <w:u w:val="single"/>
          <w:lang w:val="ru-RU"/>
        </w:rPr>
        <w:t>0</w:t>
      </w:r>
      <w:r>
        <w:rPr>
          <w:rFonts w:eastAsia="黑体" w:hint="eastAsia"/>
          <w:sz w:val="24"/>
          <w:u w:val="single"/>
        </w:rPr>
        <w:t>分</w:t>
      </w:r>
      <w:r>
        <w:rPr>
          <w:rFonts w:eastAsia="黑体" w:hint="eastAsia"/>
          <w:sz w:val="24"/>
        </w:rPr>
        <w:t xml:space="preserve">      </w:t>
      </w:r>
      <w:r w:rsidR="00E17839">
        <w:rPr>
          <w:rFonts w:eastAsia="黑体" w:hint="eastAsia"/>
          <w:sz w:val="24"/>
        </w:rPr>
        <w:tab/>
      </w:r>
      <w:r>
        <w:rPr>
          <w:rFonts w:eastAsia="黑体"/>
          <w:sz w:val="24"/>
        </w:rPr>
        <w:t>满分：</w:t>
      </w:r>
      <w:r w:rsidRPr="00E17839">
        <w:rPr>
          <w:rFonts w:eastAsia="黑体" w:hint="eastAsia"/>
          <w:sz w:val="24"/>
          <w:u w:val="single"/>
        </w:rPr>
        <w:t>100</w:t>
      </w:r>
      <w:r w:rsidRPr="00E17839">
        <w:rPr>
          <w:rFonts w:eastAsia="黑体" w:hint="eastAsia"/>
          <w:sz w:val="24"/>
          <w:u w:val="single"/>
        </w:rPr>
        <w:t>分</w:t>
      </w:r>
    </w:p>
    <w:p w14:paraId="0700B540" w14:textId="77777777" w:rsidR="00653F9F" w:rsidRDefault="00653F9F">
      <w:pPr>
        <w:spacing w:line="240" w:lineRule="atLeast"/>
        <w:jc w:val="left"/>
        <w:rPr>
          <w:rFonts w:ascii="宋体" w:hAnsi="宋体"/>
          <w:sz w:val="24"/>
        </w:rPr>
      </w:pPr>
    </w:p>
    <w:p w14:paraId="41360C66" w14:textId="77777777" w:rsidR="00653F9F" w:rsidRDefault="00E3761A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一、考试性质、目的与要求</w:t>
      </w:r>
    </w:p>
    <w:p w14:paraId="51868F14" w14:textId="77777777" w:rsidR="00653F9F" w:rsidRDefault="00E3761A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《高级俄语》是外国语言文学专业外国文学方向研究生</w:t>
      </w:r>
      <w:r w:rsidR="0048586F">
        <w:rPr>
          <w:rFonts w:ascii="宋体" w:hAnsi="宋体" w:hint="eastAsia"/>
          <w:sz w:val="24"/>
        </w:rPr>
        <w:t>（</w:t>
      </w:r>
      <w:r w:rsidR="0048586F" w:rsidRPr="005170BB">
        <w:rPr>
          <w:rFonts w:ascii="宋体" w:hAnsi="宋体" w:hint="eastAsia"/>
          <w:sz w:val="24"/>
        </w:rPr>
        <w:t>同等学力</w:t>
      </w:r>
      <w:r w:rsidR="0048586F">
        <w:rPr>
          <w:rFonts w:ascii="宋体" w:hAnsi="宋体" w:hint="eastAsia"/>
          <w:sz w:val="24"/>
        </w:rPr>
        <w:t>人员）</w:t>
      </w:r>
      <w:r w:rsidR="00F82499">
        <w:rPr>
          <w:rFonts w:ascii="宋体" w:hAnsi="宋体" w:hint="eastAsia"/>
          <w:sz w:val="24"/>
        </w:rPr>
        <w:t>的</w:t>
      </w:r>
      <w:r w:rsidR="00F82499" w:rsidRPr="005170BB">
        <w:rPr>
          <w:rFonts w:ascii="宋体" w:hAnsi="宋体" w:hint="eastAsia"/>
          <w:sz w:val="24"/>
        </w:rPr>
        <w:t>加试科目</w:t>
      </w:r>
      <w:r>
        <w:rPr>
          <w:rFonts w:ascii="宋体" w:hAnsi="宋体" w:hint="eastAsia"/>
          <w:sz w:val="24"/>
        </w:rPr>
        <w:t>，旨在考察同等学力</w:t>
      </w:r>
      <w:r w:rsidR="00F82499">
        <w:rPr>
          <w:rFonts w:ascii="宋体" w:hAnsi="宋体" w:hint="eastAsia"/>
          <w:sz w:val="24"/>
        </w:rPr>
        <w:t>考生</w:t>
      </w:r>
      <w:r>
        <w:rPr>
          <w:rFonts w:ascii="宋体" w:hAnsi="宋体" w:hint="eastAsia"/>
          <w:sz w:val="24"/>
        </w:rPr>
        <w:t>是否具备进行学术硕士专业学习所要求的俄语水平。</w:t>
      </w:r>
    </w:p>
    <w:p w14:paraId="322BCCEE" w14:textId="77777777" w:rsidR="00653F9F" w:rsidRDefault="00E3761A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《高级俄语》主要考察考生对俄语语言知识的整体掌握情况。要求掌握8000俄语</w:t>
      </w:r>
      <w:r w:rsidR="00B310E8">
        <w:fldChar w:fldCharType="begin"/>
      </w:r>
      <w:r w:rsidR="00B310E8">
        <w:instrText xml:space="preserve"> HYPERLINK "http://sh.kaoyan365.cn/yingyu/" \t "http://sh.kaoyan365.cn/dongtai/dagang/_blank" </w:instrText>
      </w:r>
      <w:r w:rsidR="00B310E8">
        <w:fldChar w:fldCharType="separate"/>
      </w:r>
      <w:r>
        <w:rPr>
          <w:rFonts w:ascii="宋体" w:hAnsi="宋体" w:hint="eastAsia"/>
          <w:sz w:val="24"/>
        </w:rPr>
        <w:t>词汇</w:t>
      </w:r>
      <w:r w:rsidR="00B310E8">
        <w:rPr>
          <w:rFonts w:ascii="宋体" w:hAnsi="宋体"/>
          <w:sz w:val="24"/>
        </w:rPr>
        <w:fldChar w:fldCharType="end"/>
      </w:r>
      <w:r>
        <w:rPr>
          <w:rFonts w:ascii="宋体" w:hAnsi="宋体" w:hint="eastAsia"/>
          <w:sz w:val="24"/>
        </w:rPr>
        <w:t>，熟练俄语词法、句法，并具备较强的俄语翻译和写作能力，具备较强的俄语综合运用能力和跨文化交际能力。</w:t>
      </w:r>
    </w:p>
    <w:p w14:paraId="5561980F" w14:textId="77777777" w:rsidR="00653F9F" w:rsidRDefault="00E3761A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二、考试范围与内容概要</w:t>
      </w:r>
    </w:p>
    <w:p w14:paraId="1C1349DF" w14:textId="77777777" w:rsidR="00653F9F" w:rsidRDefault="00E3761A" w:rsidP="00F82499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（一）语法和词汇</w:t>
      </w:r>
    </w:p>
    <w:p w14:paraId="2B05C25C" w14:textId="77777777" w:rsidR="00653F9F" w:rsidRDefault="00E3761A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要求考生具备俄语词法和句法基本知识，能够理解和灵活运用俄语积极词汇。</w:t>
      </w:r>
    </w:p>
    <w:p w14:paraId="16FE0ECD" w14:textId="77777777" w:rsidR="00653F9F" w:rsidRDefault="00E3761A" w:rsidP="00F82499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（二）阅读</w:t>
      </w:r>
    </w:p>
    <w:p w14:paraId="2B8A9DF9" w14:textId="77777777" w:rsidR="00F82499" w:rsidRDefault="00E3761A" w:rsidP="00F82499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要求考生能够借助构词法知识和上下文猜测生词含义，运用语法知识、相关文化背景知识，把握文章的段落大意、重要事实，找出所需的信息，进而准确领会文意。</w:t>
      </w:r>
    </w:p>
    <w:p w14:paraId="7FDB2894" w14:textId="77777777" w:rsidR="00653F9F" w:rsidRDefault="00E3761A" w:rsidP="00F82499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（三）翻译</w:t>
      </w:r>
    </w:p>
    <w:p w14:paraId="15B0AEC7" w14:textId="77777777" w:rsidR="00F82499" w:rsidRDefault="00E3761A" w:rsidP="00F82499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要求考生在掌握基本翻译理论和基本翻译技巧的基础上，根据不同文体和题材的翻译风格和基本特征，借助上下文正确理解文章内容并以合适的语言</w:t>
      </w:r>
      <w:r w:rsidR="00F82499">
        <w:rPr>
          <w:rFonts w:ascii="宋体" w:hAnsi="宋体" w:hint="eastAsia"/>
          <w:sz w:val="24"/>
        </w:rPr>
        <w:t>译为</w:t>
      </w:r>
      <w:r>
        <w:rPr>
          <w:rFonts w:ascii="宋体" w:hAnsi="宋体" w:hint="eastAsia"/>
          <w:sz w:val="24"/>
        </w:rPr>
        <w:t>目标语。译文要做到内容准确，风格统一，逻辑合理，文字流畅准确，没有严重的语法错误和理解错误。</w:t>
      </w:r>
    </w:p>
    <w:p w14:paraId="362DC942" w14:textId="77777777" w:rsidR="00653F9F" w:rsidRDefault="00E3761A" w:rsidP="00F82499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（四）</w:t>
      </w:r>
      <w:r w:rsidR="00F82499">
        <w:rPr>
          <w:rFonts w:ascii="宋体" w:hAnsi="宋体" w:hint="eastAsia"/>
          <w:sz w:val="24"/>
        </w:rPr>
        <w:t>写作</w:t>
      </w:r>
    </w:p>
    <w:p w14:paraId="158EAEF6" w14:textId="77777777" w:rsidR="00653F9F" w:rsidRDefault="00E3761A">
      <w:pPr>
        <w:spacing w:line="360" w:lineRule="auto"/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要求考生根据所给题目及要求写出一篇不少于200词的俄语短文</w:t>
      </w:r>
      <w:r w:rsidR="00F82499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要求切合主题，篇章衔接连贯，结构合理，逻辑严谨，文体恰当，用词得体，文笔优美。</w:t>
      </w:r>
    </w:p>
    <w:p w14:paraId="1DDADFDF" w14:textId="77777777" w:rsidR="00653F9F" w:rsidRDefault="00E3761A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三、考试形式与试卷结构    </w:t>
      </w:r>
    </w:p>
    <w:p w14:paraId="70CB32F1" w14:textId="77777777" w:rsidR="00653F9F" w:rsidRDefault="00E3761A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（一）试卷满分值及考试时间</w:t>
      </w:r>
    </w:p>
    <w:p w14:paraId="3E6E4BF3" w14:textId="77777777" w:rsidR="00653F9F" w:rsidRDefault="00E3761A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本试卷满分为1</w:t>
      </w:r>
      <w:r w:rsidR="008C5DEF">
        <w:rPr>
          <w:rFonts w:ascii="宋体" w:hAnsi="宋体" w:hint="eastAsia"/>
          <w:sz w:val="24"/>
        </w:rPr>
        <w:t>0</w:t>
      </w:r>
      <w:r>
        <w:rPr>
          <w:rFonts w:ascii="宋体" w:hAnsi="宋体" w:hint="eastAsia"/>
          <w:sz w:val="24"/>
        </w:rPr>
        <w:t>0分，考试时间为1</w:t>
      </w:r>
      <w:r w:rsidR="008C5DEF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0分钟。</w:t>
      </w:r>
    </w:p>
    <w:p w14:paraId="2864819F" w14:textId="77777777" w:rsidR="00653F9F" w:rsidRDefault="00E3761A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　　（二）答题方式</w:t>
      </w:r>
    </w:p>
    <w:p w14:paraId="32CD6A28" w14:textId="77777777" w:rsidR="00653F9F" w:rsidRDefault="00E3761A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答题方式为闭卷笔试。试卷由试题和答题纸组成；答案必须写在答题</w:t>
      </w:r>
      <w:proofErr w:type="gramStart"/>
      <w:r>
        <w:rPr>
          <w:rFonts w:ascii="宋体" w:hAnsi="宋体" w:hint="eastAsia"/>
          <w:sz w:val="24"/>
        </w:rPr>
        <w:t>纸相应</w:t>
      </w:r>
      <w:proofErr w:type="gramEnd"/>
      <w:r>
        <w:rPr>
          <w:rFonts w:ascii="宋体" w:hAnsi="宋体" w:hint="eastAsia"/>
          <w:sz w:val="24"/>
        </w:rPr>
        <w:t>的位置上。</w:t>
      </w:r>
    </w:p>
    <w:p w14:paraId="0D6E5F9E" w14:textId="77777777" w:rsidR="00653F9F" w:rsidRDefault="00E3761A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（三）试卷内容结构</w:t>
      </w:r>
    </w:p>
    <w:p w14:paraId="5E56F721" w14:textId="77777777" w:rsidR="00653F9F" w:rsidRDefault="00E3761A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</w:t>
      </w:r>
      <w:proofErr w:type="gramStart"/>
      <w:r>
        <w:rPr>
          <w:rFonts w:ascii="宋体" w:hAnsi="宋体" w:hint="eastAsia"/>
          <w:sz w:val="24"/>
        </w:rPr>
        <w:t>本考试</w:t>
      </w:r>
      <w:proofErr w:type="gramEnd"/>
      <w:r>
        <w:rPr>
          <w:rFonts w:ascii="宋体" w:hAnsi="宋体" w:hint="eastAsia"/>
          <w:sz w:val="24"/>
        </w:rPr>
        <w:t>包括</w:t>
      </w:r>
      <w:r w:rsidR="00F82499">
        <w:rPr>
          <w:rFonts w:ascii="宋体" w:hAnsi="宋体" w:hint="eastAsia"/>
          <w:sz w:val="24"/>
        </w:rPr>
        <w:t>四</w:t>
      </w:r>
      <w:r>
        <w:rPr>
          <w:rFonts w:ascii="宋体" w:hAnsi="宋体" w:hint="eastAsia"/>
          <w:sz w:val="24"/>
        </w:rPr>
        <w:t>个部分：语法和词汇（</w:t>
      </w:r>
      <w:r w:rsidR="008C5DEF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0分）、</w:t>
      </w:r>
      <w:bookmarkStart w:id="0" w:name="_Hlk108363801"/>
      <w:r>
        <w:rPr>
          <w:rFonts w:ascii="宋体" w:hAnsi="宋体" w:hint="eastAsia"/>
          <w:sz w:val="24"/>
        </w:rPr>
        <w:t>阅读（20分）</w:t>
      </w:r>
      <w:bookmarkEnd w:id="0"/>
      <w:r>
        <w:rPr>
          <w:rFonts w:ascii="宋体" w:hAnsi="宋体" w:hint="eastAsia"/>
          <w:sz w:val="24"/>
        </w:rPr>
        <w:t>、</w:t>
      </w:r>
      <w:bookmarkStart w:id="1" w:name="_Hlk108363812"/>
      <w:r>
        <w:rPr>
          <w:rFonts w:ascii="宋体" w:hAnsi="宋体" w:hint="eastAsia"/>
          <w:sz w:val="24"/>
        </w:rPr>
        <w:t>翻译</w:t>
      </w:r>
      <w:bookmarkEnd w:id="1"/>
      <w:r>
        <w:rPr>
          <w:rFonts w:ascii="宋体" w:hAnsi="宋体" w:hint="eastAsia"/>
          <w:sz w:val="24"/>
        </w:rPr>
        <w:t>（</w:t>
      </w:r>
      <w:r w:rsidR="008C5DEF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0分）</w:t>
      </w:r>
      <w:r w:rsidR="00F82499">
        <w:rPr>
          <w:rFonts w:ascii="宋体" w:hAnsi="宋体" w:hint="eastAsia"/>
          <w:sz w:val="24"/>
        </w:rPr>
        <w:t>和</w:t>
      </w:r>
      <w:r>
        <w:rPr>
          <w:rFonts w:ascii="宋体" w:hAnsi="宋体" w:hint="eastAsia"/>
          <w:sz w:val="24"/>
        </w:rPr>
        <w:t>写作（</w:t>
      </w:r>
      <w:r w:rsidR="008C5DEF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0分）。</w:t>
      </w:r>
    </w:p>
    <w:p w14:paraId="495398CF" w14:textId="77777777" w:rsidR="00653F9F" w:rsidRDefault="00E3761A">
      <w:pPr>
        <w:spacing w:line="360" w:lineRule="auto"/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（四）试卷题型结构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41"/>
        <w:gridCol w:w="1420"/>
        <w:gridCol w:w="2835"/>
        <w:gridCol w:w="873"/>
        <w:gridCol w:w="2083"/>
      </w:tblGrid>
      <w:tr w:rsidR="00653F9F" w14:paraId="121F982C" w14:textId="77777777">
        <w:trPr>
          <w:jc w:val="center"/>
        </w:trPr>
        <w:tc>
          <w:tcPr>
            <w:tcW w:w="936" w:type="dxa"/>
            <w:vAlign w:val="center"/>
          </w:tcPr>
          <w:p w14:paraId="271A25A7" w14:textId="77777777" w:rsidR="00653F9F" w:rsidRDefault="00E376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420" w:type="dxa"/>
            <w:vAlign w:val="center"/>
          </w:tcPr>
          <w:p w14:paraId="31233316" w14:textId="77777777" w:rsidR="00653F9F" w:rsidRDefault="00E376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考试内容</w:t>
            </w:r>
          </w:p>
        </w:tc>
        <w:tc>
          <w:tcPr>
            <w:tcW w:w="2835" w:type="dxa"/>
            <w:vAlign w:val="center"/>
          </w:tcPr>
          <w:p w14:paraId="2E6BAE68" w14:textId="77777777" w:rsidR="00653F9F" w:rsidRDefault="00E376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题型及题量</w:t>
            </w:r>
          </w:p>
        </w:tc>
        <w:tc>
          <w:tcPr>
            <w:tcW w:w="873" w:type="dxa"/>
            <w:vAlign w:val="center"/>
          </w:tcPr>
          <w:p w14:paraId="740E9655" w14:textId="77777777" w:rsidR="00653F9F" w:rsidRDefault="00E376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分值</w:t>
            </w:r>
          </w:p>
        </w:tc>
        <w:tc>
          <w:tcPr>
            <w:tcW w:w="2083" w:type="dxa"/>
            <w:vAlign w:val="center"/>
          </w:tcPr>
          <w:p w14:paraId="6EAA30D0" w14:textId="77777777" w:rsidR="00653F9F" w:rsidRDefault="00E376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考试时长（分钟）</w:t>
            </w:r>
          </w:p>
        </w:tc>
      </w:tr>
      <w:tr w:rsidR="00653F9F" w14:paraId="70CEB9E0" w14:textId="77777777" w:rsidTr="007B5100">
        <w:trPr>
          <w:trHeight w:val="476"/>
          <w:jc w:val="center"/>
        </w:trPr>
        <w:tc>
          <w:tcPr>
            <w:tcW w:w="936" w:type="dxa"/>
            <w:vMerge w:val="restart"/>
            <w:vAlign w:val="center"/>
          </w:tcPr>
          <w:p w14:paraId="611D8628" w14:textId="77777777" w:rsidR="00653F9F" w:rsidRDefault="00E376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20" w:type="dxa"/>
            <w:vMerge w:val="restart"/>
            <w:vAlign w:val="center"/>
          </w:tcPr>
          <w:p w14:paraId="44B092E2" w14:textId="77777777" w:rsidR="00653F9F" w:rsidRDefault="00E3761A" w:rsidP="00FF25F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语法</w:t>
            </w:r>
            <w:r w:rsidR="00FF25F4">
              <w:rPr>
                <w:rFonts w:ascii="宋体" w:hAnsi="宋体" w:hint="eastAsia"/>
                <w:sz w:val="24"/>
              </w:rPr>
              <w:t>和</w:t>
            </w:r>
            <w:r>
              <w:rPr>
                <w:rFonts w:ascii="宋体" w:hAnsi="宋体" w:hint="eastAsia"/>
                <w:sz w:val="24"/>
              </w:rPr>
              <w:t>词汇</w:t>
            </w:r>
          </w:p>
        </w:tc>
        <w:tc>
          <w:tcPr>
            <w:tcW w:w="2835" w:type="dxa"/>
            <w:vAlign w:val="center"/>
          </w:tcPr>
          <w:p w14:paraId="44FFC696" w14:textId="77777777" w:rsidR="00653F9F" w:rsidRDefault="00F82499" w:rsidP="00F824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  <w:r w:rsidR="00E3761A">
              <w:rPr>
                <w:rFonts w:ascii="宋体" w:hAnsi="宋体" w:hint="eastAsia"/>
                <w:sz w:val="24"/>
              </w:rPr>
              <w:t>道选择题（每题</w:t>
            </w:r>
            <w:r>
              <w:rPr>
                <w:rFonts w:ascii="宋体" w:hAnsi="宋体" w:hint="eastAsia"/>
                <w:sz w:val="24"/>
              </w:rPr>
              <w:t>1</w:t>
            </w:r>
            <w:r w:rsidR="00E3761A"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873" w:type="dxa"/>
            <w:vAlign w:val="center"/>
          </w:tcPr>
          <w:p w14:paraId="23724435" w14:textId="77777777" w:rsidR="00653F9F" w:rsidRDefault="00F824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2083" w:type="dxa"/>
            <w:vAlign w:val="center"/>
          </w:tcPr>
          <w:p w14:paraId="71AF6551" w14:textId="77777777" w:rsidR="00653F9F" w:rsidRDefault="00885F6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</w:tr>
      <w:tr w:rsidR="00653F9F" w14:paraId="73EB0202" w14:textId="77777777" w:rsidTr="007B5100">
        <w:trPr>
          <w:trHeight w:val="476"/>
          <w:jc w:val="center"/>
        </w:trPr>
        <w:tc>
          <w:tcPr>
            <w:tcW w:w="936" w:type="dxa"/>
            <w:vMerge/>
            <w:vAlign w:val="center"/>
          </w:tcPr>
          <w:p w14:paraId="45BDC47B" w14:textId="77777777" w:rsidR="00653F9F" w:rsidRDefault="00653F9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14:paraId="1C277123" w14:textId="77777777" w:rsidR="00653F9F" w:rsidRDefault="00653F9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02C0603" w14:textId="77777777" w:rsidR="00653F9F" w:rsidRDefault="00885F6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="00E3761A">
              <w:rPr>
                <w:rFonts w:ascii="宋体" w:hAnsi="宋体" w:hint="eastAsia"/>
                <w:sz w:val="24"/>
              </w:rPr>
              <w:t>道造句题（每题</w:t>
            </w:r>
            <w:r w:rsidR="00E3761A">
              <w:rPr>
                <w:rFonts w:ascii="宋体" w:hAnsi="宋体"/>
                <w:sz w:val="24"/>
              </w:rPr>
              <w:t>2</w:t>
            </w:r>
            <w:r w:rsidR="00E3761A"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873" w:type="dxa"/>
            <w:vAlign w:val="center"/>
          </w:tcPr>
          <w:p w14:paraId="23EF60B5" w14:textId="77777777" w:rsidR="00653F9F" w:rsidRDefault="00885F6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E3761A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083" w:type="dxa"/>
            <w:vAlign w:val="center"/>
          </w:tcPr>
          <w:p w14:paraId="315DBB66" w14:textId="77777777" w:rsidR="00653F9F" w:rsidRDefault="00885F6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</w:tr>
      <w:tr w:rsidR="00653F9F" w14:paraId="645D73FC" w14:textId="77777777" w:rsidTr="007B5100">
        <w:trPr>
          <w:trHeight w:val="476"/>
          <w:jc w:val="center"/>
        </w:trPr>
        <w:tc>
          <w:tcPr>
            <w:tcW w:w="936" w:type="dxa"/>
            <w:vAlign w:val="center"/>
          </w:tcPr>
          <w:p w14:paraId="19B8EB48" w14:textId="77777777" w:rsidR="00653F9F" w:rsidRDefault="00E376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420" w:type="dxa"/>
            <w:vAlign w:val="center"/>
          </w:tcPr>
          <w:p w14:paraId="6626FA00" w14:textId="77777777" w:rsidR="00653F9F" w:rsidRDefault="00E376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阅读</w:t>
            </w:r>
          </w:p>
        </w:tc>
        <w:tc>
          <w:tcPr>
            <w:tcW w:w="2835" w:type="dxa"/>
            <w:vAlign w:val="center"/>
          </w:tcPr>
          <w:p w14:paraId="0051D1D5" w14:textId="77777777" w:rsidR="00653F9F" w:rsidRDefault="00E3761A" w:rsidP="00885F6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2篇短文（每</w:t>
            </w:r>
            <w:r w:rsidR="00885F68">
              <w:rPr>
                <w:rFonts w:ascii="宋体" w:hAnsi="宋体" w:hint="eastAsia"/>
                <w:sz w:val="24"/>
              </w:rPr>
              <w:t>篇10</w:t>
            </w:r>
            <w:r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873" w:type="dxa"/>
            <w:vAlign w:val="center"/>
          </w:tcPr>
          <w:p w14:paraId="5DEB8735" w14:textId="77777777" w:rsidR="00653F9F" w:rsidRDefault="00E376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2083" w:type="dxa"/>
            <w:vAlign w:val="center"/>
          </w:tcPr>
          <w:p w14:paraId="2FAEEA40" w14:textId="77777777" w:rsidR="00653F9F" w:rsidRDefault="00885F68" w:rsidP="00885F6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</w:tr>
      <w:tr w:rsidR="00653F9F" w14:paraId="4DAE478C" w14:textId="77777777" w:rsidTr="007B5100">
        <w:trPr>
          <w:trHeight w:val="476"/>
          <w:jc w:val="center"/>
        </w:trPr>
        <w:tc>
          <w:tcPr>
            <w:tcW w:w="936" w:type="dxa"/>
            <w:vMerge w:val="restart"/>
            <w:vAlign w:val="center"/>
          </w:tcPr>
          <w:p w14:paraId="70378979" w14:textId="77777777" w:rsidR="00653F9F" w:rsidRDefault="00E376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420" w:type="dxa"/>
            <w:vMerge w:val="restart"/>
            <w:vAlign w:val="center"/>
          </w:tcPr>
          <w:p w14:paraId="1DA1DB9F" w14:textId="77777777" w:rsidR="00653F9F" w:rsidRDefault="00E376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翻译</w:t>
            </w:r>
          </w:p>
        </w:tc>
        <w:tc>
          <w:tcPr>
            <w:tcW w:w="2835" w:type="dxa"/>
            <w:vAlign w:val="center"/>
          </w:tcPr>
          <w:p w14:paraId="6573358E" w14:textId="77777777" w:rsidR="00653F9F" w:rsidRDefault="00885F6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1篇</w:t>
            </w:r>
            <w:r w:rsidR="00E3761A">
              <w:rPr>
                <w:rFonts w:ascii="宋体" w:hAnsi="宋体" w:hint="eastAsia"/>
                <w:sz w:val="24"/>
              </w:rPr>
              <w:t>汉译俄</w:t>
            </w:r>
            <w:r>
              <w:rPr>
                <w:rFonts w:ascii="宋体" w:hAnsi="宋体" w:hint="eastAsia"/>
                <w:sz w:val="24"/>
              </w:rPr>
              <w:t>（200字左右）</w:t>
            </w:r>
          </w:p>
        </w:tc>
        <w:tc>
          <w:tcPr>
            <w:tcW w:w="873" w:type="dxa"/>
            <w:vAlign w:val="center"/>
          </w:tcPr>
          <w:p w14:paraId="0FDA7DC7" w14:textId="77777777" w:rsidR="00653F9F" w:rsidRDefault="00885F6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083" w:type="dxa"/>
            <w:vAlign w:val="center"/>
          </w:tcPr>
          <w:p w14:paraId="4C17F211" w14:textId="77777777" w:rsidR="00653F9F" w:rsidRDefault="00885F68" w:rsidP="00885F6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</w:tr>
      <w:tr w:rsidR="00653F9F" w14:paraId="50C7472F" w14:textId="77777777" w:rsidTr="007B5100">
        <w:trPr>
          <w:trHeight w:val="476"/>
          <w:jc w:val="center"/>
        </w:trPr>
        <w:tc>
          <w:tcPr>
            <w:tcW w:w="936" w:type="dxa"/>
            <w:vMerge/>
            <w:vAlign w:val="center"/>
          </w:tcPr>
          <w:p w14:paraId="31FBA9BD" w14:textId="77777777" w:rsidR="00653F9F" w:rsidRDefault="00653F9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14:paraId="1EAB965F" w14:textId="77777777" w:rsidR="00653F9F" w:rsidRDefault="00653F9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7B484C4" w14:textId="77777777" w:rsidR="00653F9F" w:rsidRDefault="00885F68" w:rsidP="00885F6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1篇</w:t>
            </w:r>
            <w:r w:rsidR="00E3761A">
              <w:rPr>
                <w:rFonts w:ascii="宋体" w:hAnsi="宋体" w:hint="eastAsia"/>
                <w:sz w:val="24"/>
              </w:rPr>
              <w:t>俄译汉</w:t>
            </w:r>
            <w:r>
              <w:rPr>
                <w:rFonts w:ascii="宋体" w:hAnsi="宋体" w:hint="eastAsia"/>
                <w:sz w:val="24"/>
              </w:rPr>
              <w:t>（150词左右）</w:t>
            </w:r>
          </w:p>
        </w:tc>
        <w:tc>
          <w:tcPr>
            <w:tcW w:w="873" w:type="dxa"/>
            <w:vAlign w:val="center"/>
          </w:tcPr>
          <w:p w14:paraId="23562D45" w14:textId="77777777" w:rsidR="00653F9F" w:rsidRDefault="00885F6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083" w:type="dxa"/>
            <w:vAlign w:val="center"/>
          </w:tcPr>
          <w:p w14:paraId="3C137048" w14:textId="77777777" w:rsidR="00653F9F" w:rsidRDefault="00885F68" w:rsidP="00885F6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</w:tr>
      <w:tr w:rsidR="00653F9F" w14:paraId="242811BD" w14:textId="77777777">
        <w:trPr>
          <w:jc w:val="center"/>
        </w:trPr>
        <w:tc>
          <w:tcPr>
            <w:tcW w:w="941" w:type="dxa"/>
            <w:vAlign w:val="center"/>
          </w:tcPr>
          <w:p w14:paraId="0802A56D" w14:textId="77777777" w:rsidR="00653F9F" w:rsidRDefault="00E376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420" w:type="dxa"/>
            <w:vAlign w:val="center"/>
          </w:tcPr>
          <w:p w14:paraId="689107C8" w14:textId="77777777" w:rsidR="00653F9F" w:rsidRDefault="00E376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写作</w:t>
            </w:r>
          </w:p>
        </w:tc>
        <w:tc>
          <w:tcPr>
            <w:tcW w:w="2830" w:type="dxa"/>
            <w:vAlign w:val="center"/>
          </w:tcPr>
          <w:p w14:paraId="1EE484E9" w14:textId="77777777" w:rsidR="00653F9F" w:rsidRDefault="00885F68" w:rsidP="00885F6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1篇</w:t>
            </w:r>
            <w:r w:rsidR="00E3761A">
              <w:rPr>
                <w:rFonts w:ascii="宋体" w:hAnsi="宋体" w:hint="eastAsia"/>
                <w:sz w:val="24"/>
              </w:rPr>
              <w:t>不少于200</w:t>
            </w:r>
            <w:r>
              <w:rPr>
                <w:rFonts w:ascii="宋体" w:hAnsi="宋体" w:hint="eastAsia"/>
                <w:sz w:val="24"/>
              </w:rPr>
              <w:t>个俄文</w:t>
            </w:r>
            <w:r w:rsidR="00E3761A">
              <w:rPr>
                <w:rFonts w:ascii="宋体" w:hAnsi="宋体" w:hint="eastAsia"/>
                <w:sz w:val="24"/>
              </w:rPr>
              <w:t>词的作文</w:t>
            </w:r>
          </w:p>
        </w:tc>
        <w:tc>
          <w:tcPr>
            <w:tcW w:w="873" w:type="dxa"/>
            <w:vAlign w:val="center"/>
          </w:tcPr>
          <w:p w14:paraId="3FCB9EC9" w14:textId="77777777" w:rsidR="00653F9F" w:rsidRDefault="00885F6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2083" w:type="dxa"/>
            <w:vAlign w:val="center"/>
          </w:tcPr>
          <w:p w14:paraId="01974B15" w14:textId="77777777" w:rsidR="00653F9F" w:rsidRDefault="00885F68" w:rsidP="00885F6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</w:tr>
      <w:tr w:rsidR="00653F9F" w14:paraId="4B73D5A1" w14:textId="77777777">
        <w:trPr>
          <w:jc w:val="center"/>
        </w:trPr>
        <w:tc>
          <w:tcPr>
            <w:tcW w:w="5191" w:type="dxa"/>
            <w:gridSpan w:val="3"/>
            <w:vAlign w:val="center"/>
          </w:tcPr>
          <w:p w14:paraId="303D407A" w14:textId="77777777" w:rsidR="00653F9F" w:rsidRDefault="00E3761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873" w:type="dxa"/>
            <w:vAlign w:val="center"/>
          </w:tcPr>
          <w:p w14:paraId="38DF4BDE" w14:textId="77777777" w:rsidR="00653F9F" w:rsidRDefault="00E3761A" w:rsidP="00F824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F82499"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083" w:type="dxa"/>
            <w:vAlign w:val="center"/>
          </w:tcPr>
          <w:p w14:paraId="696E670A" w14:textId="77777777" w:rsidR="00653F9F" w:rsidRDefault="00E3761A" w:rsidP="00F8249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F82499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</w:tr>
    </w:tbl>
    <w:p w14:paraId="35D76A04" w14:textId="77777777" w:rsidR="00653F9F" w:rsidRDefault="00E3761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四、主要参考书目</w:t>
      </w:r>
    </w:p>
    <w:p w14:paraId="240ADDD7" w14:textId="77777777" w:rsidR="00885F68" w:rsidRDefault="00885F68" w:rsidP="00885F6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史铁强, 李向东. 大学俄语（6）. 北京：外语教学与研究出版社, 2012.</w:t>
      </w:r>
    </w:p>
    <w:p w14:paraId="4FED5865" w14:textId="77777777" w:rsidR="00653F9F" w:rsidRDefault="00885F68" w:rsidP="00885F6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2. 史铁强, </w:t>
      </w:r>
      <w:r w:rsidR="00E3761A">
        <w:rPr>
          <w:rFonts w:ascii="宋体" w:hAnsi="宋体" w:hint="eastAsia"/>
          <w:sz w:val="24"/>
        </w:rPr>
        <w:t>王凤英. 大学俄语（5）</w:t>
      </w:r>
      <w:r>
        <w:rPr>
          <w:rFonts w:ascii="宋体" w:hAnsi="宋体" w:hint="eastAsia"/>
          <w:sz w:val="24"/>
        </w:rPr>
        <w:t xml:space="preserve">. </w:t>
      </w:r>
      <w:r w:rsidR="00E3761A">
        <w:rPr>
          <w:rFonts w:ascii="宋体" w:hAnsi="宋体" w:hint="eastAsia"/>
          <w:sz w:val="24"/>
        </w:rPr>
        <w:t>北京：外语教学与研究出版社, 2011.</w:t>
      </w:r>
    </w:p>
    <w:p w14:paraId="5F650BFB" w14:textId="77777777" w:rsidR="00885F68" w:rsidRDefault="00885F68" w:rsidP="00885F6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 王凤英. 俄语文体与阅读. 北京：外语教学与研究出版社, 2016.</w:t>
      </w:r>
    </w:p>
    <w:p w14:paraId="42898E99" w14:textId="77777777" w:rsidR="00653F9F" w:rsidRDefault="00885F68" w:rsidP="00885F6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4. </w:t>
      </w:r>
      <w:r w:rsidR="00E3761A">
        <w:rPr>
          <w:rFonts w:ascii="宋体" w:hAnsi="宋体" w:hint="eastAsia"/>
          <w:sz w:val="24"/>
        </w:rPr>
        <w:t>杨仕章.</w:t>
      </w:r>
      <w:r>
        <w:rPr>
          <w:rFonts w:ascii="宋体" w:hAnsi="宋体" w:hint="eastAsia"/>
          <w:sz w:val="24"/>
        </w:rPr>
        <w:t xml:space="preserve"> </w:t>
      </w:r>
      <w:r w:rsidR="00E3761A">
        <w:rPr>
          <w:rFonts w:ascii="宋体" w:hAnsi="宋体" w:hint="eastAsia"/>
          <w:sz w:val="24"/>
        </w:rPr>
        <w:t>俄汉翻译基础教程</w:t>
      </w:r>
      <w:r>
        <w:rPr>
          <w:rFonts w:ascii="宋体" w:hAnsi="宋体" w:hint="eastAsia"/>
          <w:sz w:val="24"/>
        </w:rPr>
        <w:t xml:space="preserve">. </w:t>
      </w:r>
      <w:r w:rsidR="00E3761A">
        <w:rPr>
          <w:rFonts w:ascii="宋体" w:hAnsi="宋体" w:hint="eastAsia"/>
          <w:sz w:val="24"/>
        </w:rPr>
        <w:t>北京：高等教育出版社, 2010.</w:t>
      </w:r>
    </w:p>
    <w:p w14:paraId="32306B6F" w14:textId="77777777" w:rsidR="00653F9F" w:rsidRDefault="00885F68" w:rsidP="00885F6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5. </w:t>
      </w:r>
      <w:proofErr w:type="gramStart"/>
      <w:r w:rsidR="00E3761A">
        <w:rPr>
          <w:rFonts w:ascii="宋体" w:hAnsi="宋体" w:hint="eastAsia"/>
          <w:sz w:val="24"/>
        </w:rPr>
        <w:t>张会森</w:t>
      </w:r>
      <w:proofErr w:type="gramEnd"/>
      <w:r w:rsidR="00E3761A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 xml:space="preserve"> </w:t>
      </w:r>
      <w:r w:rsidR="00E3761A">
        <w:rPr>
          <w:rFonts w:ascii="宋体" w:hAnsi="宋体" w:hint="eastAsia"/>
          <w:sz w:val="24"/>
        </w:rPr>
        <w:t>当代俄语语法</w:t>
      </w:r>
      <w:r>
        <w:rPr>
          <w:rFonts w:ascii="宋体" w:hAnsi="宋体" w:hint="eastAsia"/>
          <w:sz w:val="24"/>
        </w:rPr>
        <w:t xml:space="preserve">. </w:t>
      </w:r>
      <w:r w:rsidR="00E3761A">
        <w:rPr>
          <w:rFonts w:ascii="宋体" w:hAnsi="宋体" w:hint="eastAsia"/>
          <w:sz w:val="24"/>
        </w:rPr>
        <w:t>北京：商务印书馆, 2010.</w:t>
      </w:r>
    </w:p>
    <w:p w14:paraId="069651BA" w14:textId="77777777" w:rsidR="00653F9F" w:rsidRDefault="00E3761A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五、样题</w:t>
      </w:r>
    </w:p>
    <w:p w14:paraId="4FC9FC39" w14:textId="77777777" w:rsidR="00653F9F" w:rsidRDefault="00E3761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第一部分：语法和词汇</w:t>
      </w:r>
      <w:r w:rsidR="00885F68" w:rsidRPr="00FF25F4"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本题分为单项选择与造句两部分</w:t>
      </w:r>
      <w:r w:rsidR="00FF25F4"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>（</w:t>
      </w:r>
      <w:r w:rsidR="00FF25F4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0分）</w:t>
      </w:r>
    </w:p>
    <w:p w14:paraId="12DE04A1" w14:textId="77777777" w:rsidR="00653F9F" w:rsidRDefault="00E3761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（一）单项选择</w:t>
      </w:r>
      <w:r w:rsidRPr="008C5DEF"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选择正确的一项</w:t>
      </w:r>
      <w:r w:rsidR="00FF25F4"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0小题，每题</w:t>
      </w:r>
      <w:r w:rsidR="00FF25F4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分，共</w:t>
      </w:r>
      <w:r w:rsidR="00FF25F4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0</w:t>
      </w:r>
      <w:r w:rsidR="00FF25F4">
        <w:rPr>
          <w:rFonts w:ascii="宋体" w:hAnsi="宋体" w:hint="eastAsia"/>
          <w:sz w:val="24"/>
        </w:rPr>
        <w:t>分）</w:t>
      </w:r>
    </w:p>
    <w:p w14:paraId="6A6459DF" w14:textId="77777777" w:rsidR="00653F9F" w:rsidRPr="008C5DEF" w:rsidRDefault="00E3761A" w:rsidP="008C5DEF">
      <w:pPr>
        <w:spacing w:line="360" w:lineRule="auto"/>
        <w:rPr>
          <w:sz w:val="24"/>
          <w:lang w:val="ru-RU"/>
        </w:rPr>
      </w:pPr>
      <w:r w:rsidRPr="00DF36BC">
        <w:rPr>
          <w:sz w:val="24"/>
          <w:lang w:val="ru-RU"/>
        </w:rPr>
        <w:t>1</w:t>
      </w:r>
      <w:r w:rsidRPr="008C5DEF">
        <w:rPr>
          <w:sz w:val="24"/>
          <w:lang w:val="ru-RU"/>
        </w:rPr>
        <w:t xml:space="preserve">. Программы, </w:t>
      </w:r>
      <w:r w:rsidRPr="008C5DEF">
        <w:rPr>
          <w:rStyle w:val="b-wrd-expl"/>
          <w:sz w:val="24"/>
          <w:lang w:val="ru-RU"/>
        </w:rPr>
        <w:t>_________</w:t>
      </w:r>
      <w:r w:rsidRPr="008C5DEF">
        <w:rPr>
          <w:sz w:val="24"/>
          <w:lang w:val="ru-RU"/>
        </w:rPr>
        <w:t xml:space="preserve"> четкую границу между платной и бесплатной медицинской помощью в России, не существует .</w:t>
      </w:r>
    </w:p>
    <w:p w14:paraId="26D8A17F" w14:textId="77777777" w:rsidR="008C5DEF" w:rsidRDefault="008C5DEF" w:rsidP="008C5DEF">
      <w:pPr>
        <w:spacing w:line="360" w:lineRule="auto"/>
        <w:rPr>
          <w:sz w:val="24"/>
          <w:lang w:val="ru-RU"/>
        </w:rPr>
      </w:pPr>
      <w:r>
        <w:rPr>
          <w:rFonts w:hint="eastAsia"/>
          <w:sz w:val="24"/>
          <w:lang w:val="ru-RU"/>
        </w:rPr>
        <w:tab/>
      </w:r>
      <w:r>
        <w:rPr>
          <w:rFonts w:hint="eastAsia"/>
          <w:sz w:val="24"/>
          <w:lang w:val="ru-RU"/>
        </w:rPr>
        <w:tab/>
      </w:r>
      <w:r w:rsidR="00FF25F4" w:rsidRPr="008C5DEF">
        <w:rPr>
          <w:sz w:val="24"/>
          <w:lang w:val="ru-RU"/>
        </w:rPr>
        <w:t xml:space="preserve">A. </w:t>
      </w:r>
      <w:r w:rsidR="00E3761A" w:rsidRPr="008C5DEF">
        <w:rPr>
          <w:sz w:val="24"/>
          <w:lang w:val="ru-RU"/>
        </w:rPr>
        <w:t>проводящей</w:t>
      </w:r>
      <w:r>
        <w:rPr>
          <w:rFonts w:hint="eastAsia"/>
          <w:sz w:val="24"/>
          <w:lang w:val="ru-RU"/>
        </w:rPr>
        <w:tab/>
      </w:r>
      <w:r>
        <w:rPr>
          <w:rFonts w:hint="eastAsia"/>
          <w:sz w:val="24"/>
          <w:lang w:val="ru-RU"/>
        </w:rPr>
        <w:tab/>
      </w:r>
      <w:r>
        <w:rPr>
          <w:rFonts w:hint="eastAsia"/>
          <w:sz w:val="24"/>
          <w:lang w:val="ru-RU"/>
        </w:rPr>
        <w:tab/>
      </w:r>
    </w:p>
    <w:p w14:paraId="5FB844AD" w14:textId="77777777" w:rsidR="00FF25F4" w:rsidRPr="008C5DEF" w:rsidRDefault="008C5DEF" w:rsidP="008C5DEF">
      <w:pPr>
        <w:spacing w:line="360" w:lineRule="auto"/>
        <w:rPr>
          <w:sz w:val="24"/>
          <w:lang w:val="ru-RU"/>
        </w:rPr>
      </w:pPr>
      <w:r>
        <w:rPr>
          <w:rFonts w:hint="eastAsia"/>
          <w:sz w:val="24"/>
          <w:lang w:val="ru-RU"/>
        </w:rPr>
        <w:tab/>
      </w:r>
      <w:r>
        <w:rPr>
          <w:rFonts w:hint="eastAsia"/>
          <w:sz w:val="24"/>
          <w:lang w:val="ru-RU"/>
        </w:rPr>
        <w:tab/>
      </w:r>
      <w:r w:rsidR="00FF25F4" w:rsidRPr="008C5DEF">
        <w:rPr>
          <w:sz w:val="24"/>
          <w:lang w:val="ru-RU"/>
        </w:rPr>
        <w:t xml:space="preserve">B. </w:t>
      </w:r>
      <w:r w:rsidR="00E3761A" w:rsidRPr="008C5DEF">
        <w:rPr>
          <w:sz w:val="24"/>
          <w:lang w:val="ru-RU"/>
        </w:rPr>
        <w:t>приводящей</w:t>
      </w:r>
    </w:p>
    <w:p w14:paraId="3B2F7BE3" w14:textId="77777777" w:rsidR="00653F9F" w:rsidRPr="008C5DEF" w:rsidRDefault="008C5DEF" w:rsidP="008C5DEF">
      <w:pPr>
        <w:spacing w:line="360" w:lineRule="auto"/>
        <w:rPr>
          <w:sz w:val="24"/>
          <w:lang w:val="ru-RU"/>
        </w:rPr>
      </w:pPr>
      <w:r>
        <w:rPr>
          <w:rFonts w:hint="eastAsia"/>
          <w:sz w:val="24"/>
          <w:lang w:val="ru-RU"/>
        </w:rPr>
        <w:lastRenderedPageBreak/>
        <w:tab/>
      </w:r>
      <w:r>
        <w:rPr>
          <w:rFonts w:hint="eastAsia"/>
          <w:sz w:val="24"/>
          <w:lang w:val="ru-RU"/>
        </w:rPr>
        <w:tab/>
      </w:r>
      <w:r w:rsidR="00FF25F4" w:rsidRPr="008C5DEF">
        <w:rPr>
          <w:sz w:val="24"/>
          <w:lang w:val="ru-RU"/>
        </w:rPr>
        <w:t xml:space="preserve">C. </w:t>
      </w:r>
      <w:r w:rsidR="00E3761A" w:rsidRPr="008C5DEF">
        <w:rPr>
          <w:sz w:val="24"/>
          <w:lang w:val="ru-RU"/>
        </w:rPr>
        <w:t>переводящей</w:t>
      </w:r>
    </w:p>
    <w:p w14:paraId="27B0818B" w14:textId="77777777" w:rsidR="00653F9F" w:rsidRPr="008C5DEF" w:rsidRDefault="00E3761A" w:rsidP="008C5DEF">
      <w:pPr>
        <w:spacing w:line="360" w:lineRule="auto"/>
        <w:rPr>
          <w:sz w:val="24"/>
          <w:lang w:val="ru-RU"/>
        </w:rPr>
      </w:pPr>
      <w:r w:rsidRPr="00DF36BC">
        <w:rPr>
          <w:sz w:val="24"/>
          <w:lang w:val="ru-RU"/>
        </w:rPr>
        <w:t>2</w:t>
      </w:r>
      <w:r w:rsidRPr="008C5DEF">
        <w:rPr>
          <w:sz w:val="24"/>
          <w:lang w:val="ru-RU"/>
        </w:rPr>
        <w:t xml:space="preserve">. Мать заболела, и сын нашёл себе </w:t>
      </w:r>
      <w:r w:rsidRPr="008C5DEF">
        <w:rPr>
          <w:rStyle w:val="b-wrd-expl"/>
          <w:sz w:val="24"/>
          <w:lang w:val="ru-RU"/>
        </w:rPr>
        <w:t>_________</w:t>
      </w:r>
      <w:r w:rsidRPr="008C5DEF">
        <w:rPr>
          <w:sz w:val="24"/>
          <w:lang w:val="ru-RU"/>
        </w:rPr>
        <w:t xml:space="preserve"> отсутствовать на уроке, ссылаясь на что, что ему нужно ухаживать за матерью.</w:t>
      </w:r>
    </w:p>
    <w:p w14:paraId="39666F50" w14:textId="77777777" w:rsidR="00653F9F" w:rsidRPr="008C5DEF" w:rsidRDefault="008C5DEF" w:rsidP="008C5DEF">
      <w:pPr>
        <w:spacing w:line="360" w:lineRule="auto"/>
        <w:rPr>
          <w:sz w:val="24"/>
          <w:lang w:val="ru-RU"/>
        </w:rPr>
      </w:pPr>
      <w:r>
        <w:rPr>
          <w:rFonts w:hint="eastAsia"/>
          <w:sz w:val="24"/>
          <w:lang w:val="ru-RU"/>
        </w:rPr>
        <w:tab/>
      </w:r>
      <w:r>
        <w:rPr>
          <w:rFonts w:hint="eastAsia"/>
          <w:sz w:val="24"/>
          <w:lang w:val="ru-RU"/>
        </w:rPr>
        <w:tab/>
      </w:r>
      <w:r w:rsidR="00FF25F4" w:rsidRPr="008C5DEF">
        <w:rPr>
          <w:sz w:val="24"/>
          <w:lang w:val="ru-RU"/>
        </w:rPr>
        <w:t xml:space="preserve">A. </w:t>
      </w:r>
      <w:r w:rsidR="00E3761A" w:rsidRPr="008C5DEF">
        <w:rPr>
          <w:sz w:val="24"/>
          <w:lang w:val="ru-RU"/>
        </w:rPr>
        <w:t>причина</w:t>
      </w:r>
    </w:p>
    <w:p w14:paraId="29C92449" w14:textId="77777777" w:rsidR="00653F9F" w:rsidRPr="008C5DEF" w:rsidRDefault="008C5DEF" w:rsidP="008C5DEF">
      <w:pPr>
        <w:spacing w:line="360" w:lineRule="auto"/>
        <w:rPr>
          <w:sz w:val="24"/>
          <w:lang w:val="ru-RU"/>
        </w:rPr>
      </w:pPr>
      <w:r>
        <w:rPr>
          <w:rFonts w:hint="eastAsia"/>
          <w:sz w:val="24"/>
          <w:lang w:val="ru-RU"/>
        </w:rPr>
        <w:tab/>
      </w:r>
      <w:r>
        <w:rPr>
          <w:rFonts w:hint="eastAsia"/>
          <w:sz w:val="24"/>
          <w:lang w:val="ru-RU"/>
        </w:rPr>
        <w:tab/>
      </w:r>
      <w:r w:rsidR="00FF25F4" w:rsidRPr="008C5DEF">
        <w:rPr>
          <w:sz w:val="24"/>
          <w:lang w:val="ru-RU"/>
        </w:rPr>
        <w:t xml:space="preserve">B. </w:t>
      </w:r>
      <w:r w:rsidR="00E3761A" w:rsidRPr="008C5DEF">
        <w:rPr>
          <w:sz w:val="24"/>
          <w:lang w:val="ru-RU"/>
        </w:rPr>
        <w:t>повод</w:t>
      </w:r>
    </w:p>
    <w:p w14:paraId="2481BE4B" w14:textId="77777777" w:rsidR="00653F9F" w:rsidRPr="008C5DEF" w:rsidRDefault="008C5DEF" w:rsidP="008C5DEF">
      <w:pPr>
        <w:spacing w:line="360" w:lineRule="auto"/>
        <w:rPr>
          <w:sz w:val="24"/>
          <w:lang w:val="ru-RU"/>
        </w:rPr>
      </w:pPr>
      <w:r>
        <w:rPr>
          <w:rFonts w:hint="eastAsia"/>
          <w:sz w:val="24"/>
          <w:lang w:val="ru-RU"/>
        </w:rPr>
        <w:tab/>
      </w:r>
      <w:r>
        <w:rPr>
          <w:rFonts w:hint="eastAsia"/>
          <w:sz w:val="24"/>
          <w:lang w:val="ru-RU"/>
        </w:rPr>
        <w:tab/>
      </w:r>
      <w:r w:rsidR="00FF25F4" w:rsidRPr="008C5DEF">
        <w:rPr>
          <w:sz w:val="24"/>
          <w:lang w:val="ru-RU"/>
        </w:rPr>
        <w:t xml:space="preserve">C. </w:t>
      </w:r>
      <w:r w:rsidR="00E3761A" w:rsidRPr="008C5DEF">
        <w:rPr>
          <w:sz w:val="24"/>
          <w:lang w:val="ru-RU"/>
        </w:rPr>
        <w:t>ссылка</w:t>
      </w:r>
    </w:p>
    <w:p w14:paraId="206DF873" w14:textId="77777777" w:rsidR="00653F9F" w:rsidRPr="008C5DEF" w:rsidRDefault="00E3761A" w:rsidP="008C5DEF">
      <w:pPr>
        <w:spacing w:line="360" w:lineRule="auto"/>
        <w:rPr>
          <w:sz w:val="24"/>
          <w:lang w:val="ru-RU"/>
        </w:rPr>
      </w:pPr>
      <w:r w:rsidRPr="00DF36BC">
        <w:rPr>
          <w:sz w:val="24"/>
          <w:lang w:val="ru-RU"/>
        </w:rPr>
        <w:t>3</w:t>
      </w:r>
      <w:r w:rsidRPr="008C5DEF">
        <w:rPr>
          <w:sz w:val="24"/>
          <w:lang w:val="ru-RU"/>
        </w:rPr>
        <w:t xml:space="preserve">. Специалисты утверждают, что неурожай винограда не </w:t>
      </w:r>
      <w:r w:rsidRPr="008C5DEF">
        <w:rPr>
          <w:rStyle w:val="b-wrd-expl"/>
          <w:sz w:val="24"/>
          <w:lang w:val="ru-RU"/>
        </w:rPr>
        <w:t>_________</w:t>
      </w:r>
      <w:r w:rsidRPr="008C5DEF">
        <w:rPr>
          <w:sz w:val="24"/>
          <w:lang w:val="ru-RU"/>
        </w:rPr>
        <w:t>.</w:t>
      </w:r>
    </w:p>
    <w:p w14:paraId="35E105E8" w14:textId="77777777" w:rsidR="00653F9F" w:rsidRPr="008C5DEF" w:rsidRDefault="008C5DEF" w:rsidP="008C5DEF">
      <w:pPr>
        <w:spacing w:line="360" w:lineRule="auto"/>
        <w:rPr>
          <w:sz w:val="24"/>
          <w:lang w:val="ru-RU"/>
        </w:rPr>
      </w:pPr>
      <w:r>
        <w:rPr>
          <w:rFonts w:hint="eastAsia"/>
          <w:sz w:val="24"/>
          <w:lang w:val="ru-RU"/>
        </w:rPr>
        <w:tab/>
      </w:r>
      <w:r>
        <w:rPr>
          <w:rFonts w:hint="eastAsia"/>
          <w:sz w:val="24"/>
          <w:lang w:val="ru-RU"/>
        </w:rPr>
        <w:tab/>
      </w:r>
      <w:r w:rsidR="00FF25F4" w:rsidRPr="008C5DEF">
        <w:rPr>
          <w:sz w:val="24"/>
          <w:lang w:val="ru-RU"/>
        </w:rPr>
        <w:t xml:space="preserve">A. </w:t>
      </w:r>
      <w:r w:rsidR="00E3761A" w:rsidRPr="008C5DEF">
        <w:rPr>
          <w:sz w:val="24"/>
          <w:lang w:val="ru-RU"/>
        </w:rPr>
        <w:t>скажется на его цену</w:t>
      </w:r>
    </w:p>
    <w:p w14:paraId="14AC5C9E" w14:textId="77777777" w:rsidR="00653F9F" w:rsidRPr="008C5DEF" w:rsidRDefault="008C5DEF" w:rsidP="008C5DEF">
      <w:pPr>
        <w:spacing w:line="360" w:lineRule="auto"/>
        <w:rPr>
          <w:sz w:val="24"/>
          <w:lang w:val="ru-RU"/>
        </w:rPr>
      </w:pPr>
      <w:r>
        <w:rPr>
          <w:rFonts w:hint="eastAsia"/>
          <w:sz w:val="24"/>
          <w:lang w:val="ru-RU"/>
        </w:rPr>
        <w:tab/>
      </w:r>
      <w:r>
        <w:rPr>
          <w:rFonts w:hint="eastAsia"/>
          <w:sz w:val="24"/>
          <w:lang w:val="ru-RU"/>
        </w:rPr>
        <w:tab/>
      </w:r>
      <w:r w:rsidR="00FF25F4" w:rsidRPr="008C5DEF">
        <w:rPr>
          <w:sz w:val="24"/>
          <w:lang w:val="ru-RU"/>
        </w:rPr>
        <w:t xml:space="preserve">B. </w:t>
      </w:r>
      <w:r w:rsidR="00E3761A" w:rsidRPr="008C5DEF">
        <w:rPr>
          <w:sz w:val="24"/>
          <w:lang w:val="ru-RU"/>
        </w:rPr>
        <w:t>отразится на его цене</w:t>
      </w:r>
    </w:p>
    <w:p w14:paraId="3369C9E1" w14:textId="77777777" w:rsidR="00653F9F" w:rsidRPr="008C5DEF" w:rsidRDefault="008C5DEF" w:rsidP="008C5DEF">
      <w:pPr>
        <w:spacing w:line="360" w:lineRule="auto"/>
        <w:rPr>
          <w:sz w:val="24"/>
          <w:lang w:val="ru-RU"/>
        </w:rPr>
      </w:pPr>
      <w:r>
        <w:rPr>
          <w:rFonts w:hint="eastAsia"/>
          <w:sz w:val="24"/>
          <w:lang w:val="ru-RU"/>
        </w:rPr>
        <w:tab/>
      </w:r>
      <w:r>
        <w:rPr>
          <w:rFonts w:hint="eastAsia"/>
          <w:sz w:val="24"/>
          <w:lang w:val="ru-RU"/>
        </w:rPr>
        <w:tab/>
      </w:r>
      <w:r w:rsidR="00FF25F4" w:rsidRPr="008C5DEF">
        <w:rPr>
          <w:sz w:val="24"/>
          <w:lang w:val="ru-RU"/>
        </w:rPr>
        <w:t xml:space="preserve">C. </w:t>
      </w:r>
      <w:r w:rsidR="00E3761A" w:rsidRPr="008C5DEF">
        <w:rPr>
          <w:sz w:val="24"/>
          <w:lang w:val="ru-RU"/>
        </w:rPr>
        <w:t>оказывают влияние на них</w:t>
      </w:r>
    </w:p>
    <w:p w14:paraId="7C728437" w14:textId="77777777" w:rsidR="00653F9F" w:rsidRPr="008C5DEF" w:rsidRDefault="00E3761A" w:rsidP="008C5DEF">
      <w:pPr>
        <w:spacing w:line="360" w:lineRule="auto"/>
        <w:rPr>
          <w:sz w:val="24"/>
          <w:lang w:val="ru-RU"/>
        </w:rPr>
      </w:pPr>
      <w:r w:rsidRPr="00DF36BC">
        <w:rPr>
          <w:sz w:val="24"/>
          <w:lang w:val="ru-RU"/>
        </w:rPr>
        <w:t>4</w:t>
      </w:r>
      <w:r w:rsidRPr="008C5DEF">
        <w:rPr>
          <w:sz w:val="24"/>
          <w:lang w:val="ru-RU"/>
        </w:rPr>
        <w:t xml:space="preserve">. Каролина действительно любила его и для него охотно </w:t>
      </w:r>
      <w:r w:rsidRPr="008C5DEF">
        <w:rPr>
          <w:rStyle w:val="b-wrd-expl"/>
          <w:sz w:val="24"/>
          <w:lang w:val="ru-RU"/>
        </w:rPr>
        <w:t>_________</w:t>
      </w:r>
      <w:r w:rsidRPr="008C5DEF">
        <w:rPr>
          <w:sz w:val="24"/>
          <w:lang w:val="ru-RU"/>
        </w:rPr>
        <w:t xml:space="preserve"> своего брата. </w:t>
      </w:r>
    </w:p>
    <w:p w14:paraId="50473D1F" w14:textId="77777777" w:rsidR="00653F9F" w:rsidRPr="008C5DEF" w:rsidRDefault="008C5DEF" w:rsidP="008C5DEF">
      <w:pPr>
        <w:spacing w:line="360" w:lineRule="auto"/>
        <w:rPr>
          <w:sz w:val="24"/>
          <w:lang w:val="ru-RU"/>
        </w:rPr>
      </w:pPr>
      <w:r>
        <w:rPr>
          <w:rFonts w:hint="eastAsia"/>
          <w:sz w:val="24"/>
          <w:lang w:val="ru-RU"/>
        </w:rPr>
        <w:tab/>
      </w:r>
      <w:r>
        <w:rPr>
          <w:rFonts w:hint="eastAsia"/>
          <w:sz w:val="24"/>
          <w:lang w:val="ru-RU"/>
        </w:rPr>
        <w:tab/>
      </w:r>
      <w:r w:rsidR="00FF25F4" w:rsidRPr="008C5DEF">
        <w:rPr>
          <w:sz w:val="24"/>
          <w:lang w:val="ru-RU"/>
        </w:rPr>
        <w:t xml:space="preserve">A. </w:t>
      </w:r>
      <w:r w:rsidR="00E3761A" w:rsidRPr="008C5DEF">
        <w:rPr>
          <w:sz w:val="24"/>
          <w:lang w:val="ru-RU"/>
        </w:rPr>
        <w:t>жертвовать интересам</w:t>
      </w:r>
    </w:p>
    <w:p w14:paraId="5800B3F0" w14:textId="77777777" w:rsidR="00653F9F" w:rsidRPr="008C5DEF" w:rsidRDefault="008C5DEF" w:rsidP="008C5DEF">
      <w:pPr>
        <w:spacing w:line="360" w:lineRule="auto"/>
        <w:rPr>
          <w:sz w:val="24"/>
          <w:lang w:val="ru-RU"/>
        </w:rPr>
      </w:pPr>
      <w:r>
        <w:rPr>
          <w:rFonts w:hint="eastAsia"/>
          <w:sz w:val="24"/>
          <w:lang w:val="ru-RU"/>
        </w:rPr>
        <w:tab/>
      </w:r>
      <w:r>
        <w:rPr>
          <w:rFonts w:hint="eastAsia"/>
          <w:sz w:val="24"/>
          <w:lang w:val="ru-RU"/>
        </w:rPr>
        <w:tab/>
      </w:r>
      <w:r w:rsidR="00FF25F4" w:rsidRPr="008C5DEF">
        <w:rPr>
          <w:sz w:val="24"/>
          <w:lang w:val="ru-RU"/>
        </w:rPr>
        <w:t xml:space="preserve">B. </w:t>
      </w:r>
      <w:r w:rsidR="00E3761A" w:rsidRPr="008C5DEF">
        <w:rPr>
          <w:sz w:val="24"/>
          <w:lang w:val="ru-RU"/>
        </w:rPr>
        <w:t>жертвовать интересами</w:t>
      </w:r>
    </w:p>
    <w:p w14:paraId="2E03EAAF" w14:textId="77777777" w:rsidR="00653F9F" w:rsidRPr="008C5DEF" w:rsidRDefault="008C5DEF" w:rsidP="008C5DEF">
      <w:pPr>
        <w:spacing w:line="360" w:lineRule="auto"/>
        <w:rPr>
          <w:sz w:val="24"/>
          <w:lang w:val="ru-RU"/>
        </w:rPr>
      </w:pPr>
      <w:r>
        <w:rPr>
          <w:rFonts w:hint="eastAsia"/>
          <w:sz w:val="24"/>
          <w:lang w:val="ru-RU"/>
        </w:rPr>
        <w:tab/>
      </w:r>
      <w:r>
        <w:rPr>
          <w:rFonts w:hint="eastAsia"/>
          <w:sz w:val="24"/>
          <w:lang w:val="ru-RU"/>
        </w:rPr>
        <w:tab/>
      </w:r>
      <w:r w:rsidR="00FF25F4" w:rsidRPr="008C5DEF">
        <w:rPr>
          <w:sz w:val="24"/>
          <w:lang w:val="ru-RU"/>
        </w:rPr>
        <w:t xml:space="preserve">C. </w:t>
      </w:r>
      <w:r w:rsidR="00E3761A" w:rsidRPr="008C5DEF">
        <w:rPr>
          <w:sz w:val="24"/>
          <w:lang w:val="ru-RU"/>
        </w:rPr>
        <w:t>жертвовать интересов</w:t>
      </w:r>
    </w:p>
    <w:p w14:paraId="674F1603" w14:textId="77777777" w:rsidR="00653F9F" w:rsidRPr="008C5DEF" w:rsidRDefault="00E3761A" w:rsidP="008C5DEF">
      <w:pPr>
        <w:spacing w:line="360" w:lineRule="auto"/>
        <w:rPr>
          <w:sz w:val="24"/>
          <w:lang w:val="ru-RU"/>
        </w:rPr>
      </w:pPr>
      <w:r w:rsidRPr="00DF36BC">
        <w:rPr>
          <w:sz w:val="24"/>
          <w:lang w:val="ru-RU"/>
        </w:rPr>
        <w:t>5</w:t>
      </w:r>
      <w:r w:rsidRPr="008C5DEF">
        <w:rPr>
          <w:sz w:val="24"/>
          <w:lang w:val="ru-RU"/>
        </w:rPr>
        <w:t xml:space="preserve">. Попробуйте объяснить свою точку зрения партнёру, чтобы </w:t>
      </w:r>
      <w:r w:rsidRPr="008C5DEF">
        <w:rPr>
          <w:rStyle w:val="b-wrd-expl"/>
          <w:sz w:val="24"/>
          <w:lang w:val="ru-RU"/>
        </w:rPr>
        <w:t>_________</w:t>
      </w:r>
      <w:r w:rsidRPr="008C5DEF">
        <w:rPr>
          <w:sz w:val="24"/>
          <w:lang w:val="ru-RU"/>
        </w:rPr>
        <w:t xml:space="preserve"> к общему решению, которое устроило бы вас обоих.</w:t>
      </w:r>
    </w:p>
    <w:p w14:paraId="600C5425" w14:textId="77777777" w:rsidR="00653F9F" w:rsidRPr="008C5DEF" w:rsidRDefault="008C5DEF" w:rsidP="008C5DEF">
      <w:pPr>
        <w:spacing w:line="360" w:lineRule="auto"/>
        <w:rPr>
          <w:sz w:val="24"/>
          <w:lang w:val="ru-RU"/>
        </w:rPr>
      </w:pPr>
      <w:r>
        <w:rPr>
          <w:rFonts w:hint="eastAsia"/>
          <w:sz w:val="24"/>
          <w:lang w:val="ru-RU"/>
        </w:rPr>
        <w:tab/>
      </w:r>
      <w:r>
        <w:rPr>
          <w:rFonts w:hint="eastAsia"/>
          <w:sz w:val="24"/>
          <w:lang w:val="ru-RU"/>
        </w:rPr>
        <w:tab/>
      </w:r>
      <w:r w:rsidR="00FF25F4" w:rsidRPr="008C5DEF">
        <w:rPr>
          <w:sz w:val="24"/>
          <w:lang w:val="ru-RU"/>
        </w:rPr>
        <w:t xml:space="preserve">A. </w:t>
      </w:r>
      <w:r w:rsidR="00E3761A" w:rsidRPr="008C5DEF">
        <w:rPr>
          <w:sz w:val="24"/>
          <w:lang w:val="ru-RU"/>
        </w:rPr>
        <w:t>привести</w:t>
      </w:r>
    </w:p>
    <w:p w14:paraId="5404EE3A" w14:textId="77777777" w:rsidR="00653F9F" w:rsidRPr="008C5DEF" w:rsidRDefault="008C5DEF" w:rsidP="008C5DEF">
      <w:pPr>
        <w:spacing w:line="360" w:lineRule="auto"/>
        <w:rPr>
          <w:sz w:val="24"/>
          <w:lang w:val="ru-RU"/>
        </w:rPr>
      </w:pPr>
      <w:r>
        <w:rPr>
          <w:rFonts w:hint="eastAsia"/>
          <w:sz w:val="24"/>
          <w:lang w:val="ru-RU"/>
        </w:rPr>
        <w:tab/>
      </w:r>
      <w:r>
        <w:rPr>
          <w:rFonts w:hint="eastAsia"/>
          <w:sz w:val="24"/>
          <w:lang w:val="ru-RU"/>
        </w:rPr>
        <w:tab/>
      </w:r>
      <w:r w:rsidR="00FF25F4" w:rsidRPr="008C5DEF">
        <w:rPr>
          <w:sz w:val="24"/>
          <w:lang w:val="ru-RU"/>
        </w:rPr>
        <w:t xml:space="preserve">B. </w:t>
      </w:r>
      <w:r w:rsidR="00E3761A" w:rsidRPr="008C5DEF">
        <w:rPr>
          <w:sz w:val="24"/>
          <w:lang w:val="ru-RU"/>
        </w:rPr>
        <w:t>прийти</w:t>
      </w:r>
    </w:p>
    <w:p w14:paraId="5C33F84B" w14:textId="77777777" w:rsidR="00653F9F" w:rsidRPr="008C5DEF" w:rsidRDefault="008C5DEF" w:rsidP="008C5DEF">
      <w:pPr>
        <w:spacing w:line="360" w:lineRule="auto"/>
        <w:rPr>
          <w:sz w:val="24"/>
          <w:lang w:val="ru-RU"/>
        </w:rPr>
      </w:pPr>
      <w:r>
        <w:rPr>
          <w:rFonts w:hint="eastAsia"/>
          <w:sz w:val="24"/>
          <w:lang w:val="ru-RU"/>
        </w:rPr>
        <w:tab/>
      </w:r>
      <w:r>
        <w:rPr>
          <w:rFonts w:hint="eastAsia"/>
          <w:sz w:val="24"/>
          <w:lang w:val="ru-RU"/>
        </w:rPr>
        <w:tab/>
      </w:r>
      <w:r w:rsidR="00FF25F4" w:rsidRPr="008C5DEF">
        <w:rPr>
          <w:sz w:val="24"/>
          <w:lang w:val="ru-RU"/>
        </w:rPr>
        <w:t xml:space="preserve">C. </w:t>
      </w:r>
      <w:r w:rsidR="00E3761A" w:rsidRPr="008C5DEF">
        <w:rPr>
          <w:sz w:val="24"/>
          <w:lang w:val="ru-RU"/>
        </w:rPr>
        <w:t>вывести</w:t>
      </w:r>
    </w:p>
    <w:p w14:paraId="50C92B30" w14:textId="77777777" w:rsidR="00653F9F" w:rsidRPr="008C5DEF" w:rsidRDefault="00E3761A" w:rsidP="008C5DEF">
      <w:pPr>
        <w:spacing w:line="360" w:lineRule="auto"/>
        <w:rPr>
          <w:sz w:val="24"/>
          <w:lang w:val="ru-RU"/>
        </w:rPr>
      </w:pPr>
      <w:r w:rsidRPr="00DF36BC">
        <w:rPr>
          <w:sz w:val="24"/>
          <w:lang w:val="ru-RU"/>
        </w:rPr>
        <w:t>6</w:t>
      </w:r>
      <w:r w:rsidRPr="008C5DEF">
        <w:rPr>
          <w:sz w:val="24"/>
          <w:lang w:val="ru-RU"/>
        </w:rPr>
        <w:t xml:space="preserve">. Как мне ни было страшно, всё-таки какая-то сила не позволила мне </w:t>
      </w:r>
      <w:r w:rsidRPr="008C5DEF">
        <w:rPr>
          <w:rStyle w:val="b-wrd-expl"/>
          <w:sz w:val="24"/>
          <w:lang w:val="ru-RU"/>
        </w:rPr>
        <w:t>_________</w:t>
      </w:r>
      <w:r w:rsidRPr="008C5DEF">
        <w:rPr>
          <w:sz w:val="24"/>
          <w:lang w:val="ru-RU"/>
        </w:rPr>
        <w:t xml:space="preserve"> столь позорно</w:t>
      </w:r>
      <w:r w:rsidRPr="008C5DEF">
        <w:rPr>
          <w:sz w:val="24"/>
          <w:lang w:val="ru-RU"/>
        </w:rPr>
        <w:t>（</w:t>
      </w:r>
      <w:r w:rsidRPr="008C5DEF">
        <w:rPr>
          <w:sz w:val="24"/>
        </w:rPr>
        <w:t>屈辱地</w:t>
      </w:r>
      <w:r w:rsidRPr="008C5DEF">
        <w:rPr>
          <w:sz w:val="24"/>
          <w:lang w:val="ru-RU"/>
        </w:rPr>
        <w:t>）</w:t>
      </w:r>
      <w:r w:rsidRPr="008C5DEF">
        <w:rPr>
          <w:sz w:val="24"/>
          <w:lang w:val="ru-RU"/>
        </w:rPr>
        <w:t>.</w:t>
      </w:r>
    </w:p>
    <w:p w14:paraId="508AB763" w14:textId="77777777" w:rsidR="00653F9F" w:rsidRPr="008C5DEF" w:rsidRDefault="008C5DEF" w:rsidP="008C5DEF">
      <w:pPr>
        <w:spacing w:line="360" w:lineRule="auto"/>
        <w:rPr>
          <w:sz w:val="24"/>
          <w:lang w:val="ru-RU"/>
        </w:rPr>
      </w:pPr>
      <w:r>
        <w:rPr>
          <w:rFonts w:hint="eastAsia"/>
          <w:sz w:val="24"/>
          <w:lang w:val="ru-RU"/>
        </w:rPr>
        <w:tab/>
      </w:r>
      <w:r>
        <w:rPr>
          <w:rFonts w:hint="eastAsia"/>
          <w:sz w:val="24"/>
          <w:lang w:val="ru-RU"/>
        </w:rPr>
        <w:tab/>
      </w:r>
      <w:r w:rsidR="00FF25F4" w:rsidRPr="008C5DEF">
        <w:rPr>
          <w:sz w:val="24"/>
          <w:lang w:val="ru-RU"/>
        </w:rPr>
        <w:t xml:space="preserve">A. </w:t>
      </w:r>
      <w:r w:rsidR="00E3761A" w:rsidRPr="008C5DEF">
        <w:rPr>
          <w:sz w:val="24"/>
          <w:lang w:val="ru-RU"/>
        </w:rPr>
        <w:t>приступить</w:t>
      </w:r>
    </w:p>
    <w:p w14:paraId="74AA40D4" w14:textId="77777777" w:rsidR="00653F9F" w:rsidRPr="008C5DEF" w:rsidRDefault="008C5DEF" w:rsidP="008C5DEF">
      <w:pPr>
        <w:spacing w:line="360" w:lineRule="auto"/>
        <w:rPr>
          <w:sz w:val="24"/>
          <w:lang w:val="ru-RU"/>
        </w:rPr>
      </w:pPr>
      <w:r>
        <w:rPr>
          <w:rFonts w:hint="eastAsia"/>
          <w:sz w:val="24"/>
          <w:lang w:val="ru-RU"/>
        </w:rPr>
        <w:tab/>
      </w:r>
      <w:r>
        <w:rPr>
          <w:rFonts w:hint="eastAsia"/>
          <w:sz w:val="24"/>
          <w:lang w:val="ru-RU"/>
        </w:rPr>
        <w:tab/>
      </w:r>
      <w:r w:rsidR="00FF25F4" w:rsidRPr="008C5DEF">
        <w:rPr>
          <w:sz w:val="24"/>
          <w:lang w:val="ru-RU"/>
        </w:rPr>
        <w:t xml:space="preserve">B. </w:t>
      </w:r>
      <w:r w:rsidR="00E3761A" w:rsidRPr="008C5DEF">
        <w:rPr>
          <w:sz w:val="24"/>
          <w:lang w:val="ru-RU"/>
        </w:rPr>
        <w:t>переступить</w:t>
      </w:r>
    </w:p>
    <w:p w14:paraId="42860C7C" w14:textId="77777777" w:rsidR="00653F9F" w:rsidRPr="008C5DEF" w:rsidRDefault="008C5DEF" w:rsidP="008C5DEF">
      <w:pPr>
        <w:spacing w:line="360" w:lineRule="auto"/>
        <w:rPr>
          <w:sz w:val="24"/>
          <w:lang w:val="ru-RU"/>
        </w:rPr>
      </w:pPr>
      <w:r>
        <w:rPr>
          <w:rFonts w:hint="eastAsia"/>
          <w:sz w:val="24"/>
          <w:lang w:val="ru-RU"/>
        </w:rPr>
        <w:tab/>
      </w:r>
      <w:r>
        <w:rPr>
          <w:rFonts w:hint="eastAsia"/>
          <w:sz w:val="24"/>
          <w:lang w:val="ru-RU"/>
        </w:rPr>
        <w:tab/>
      </w:r>
      <w:r w:rsidR="00FF25F4" w:rsidRPr="008C5DEF">
        <w:rPr>
          <w:sz w:val="24"/>
          <w:lang w:val="ru-RU"/>
        </w:rPr>
        <w:t xml:space="preserve">C. </w:t>
      </w:r>
      <w:r w:rsidR="00E3761A" w:rsidRPr="008C5DEF">
        <w:rPr>
          <w:sz w:val="24"/>
          <w:lang w:val="ru-RU"/>
        </w:rPr>
        <w:t>отступить</w:t>
      </w:r>
    </w:p>
    <w:p w14:paraId="2B99DA79" w14:textId="77777777" w:rsidR="00653F9F" w:rsidRPr="008C5DEF" w:rsidRDefault="00E3761A" w:rsidP="008C5DEF">
      <w:pPr>
        <w:numPr>
          <w:ilvl w:val="0"/>
          <w:numId w:val="8"/>
        </w:numPr>
        <w:spacing w:line="360" w:lineRule="auto"/>
        <w:rPr>
          <w:sz w:val="24"/>
          <w:lang w:val="ru-RU"/>
        </w:rPr>
      </w:pPr>
      <w:r w:rsidRPr="008C5DEF">
        <w:rPr>
          <w:sz w:val="24"/>
          <w:lang w:val="ru-RU"/>
        </w:rPr>
        <w:t xml:space="preserve">Кроме того, особую обеспокоенность вызывают долги компаний и корпораций с большим государственным участием, которые в перспективе могут </w:t>
      </w:r>
      <w:r w:rsidRPr="008C5DEF">
        <w:rPr>
          <w:rStyle w:val="b-wrd-expl"/>
          <w:sz w:val="24"/>
          <w:lang w:val="ru-RU"/>
        </w:rPr>
        <w:t>_________</w:t>
      </w:r>
      <w:r w:rsidRPr="008C5DEF">
        <w:rPr>
          <w:sz w:val="24"/>
          <w:lang w:val="ru-RU"/>
        </w:rPr>
        <w:t xml:space="preserve"> российского правительства.</w:t>
      </w:r>
    </w:p>
    <w:p w14:paraId="485F1D3D" w14:textId="77777777" w:rsidR="00653F9F" w:rsidRPr="008C5DEF" w:rsidRDefault="008C5DEF" w:rsidP="008C5DEF">
      <w:pPr>
        <w:spacing w:line="360" w:lineRule="auto"/>
        <w:rPr>
          <w:sz w:val="24"/>
          <w:lang w:val="ru-RU"/>
        </w:rPr>
      </w:pPr>
      <w:r>
        <w:rPr>
          <w:rFonts w:hint="eastAsia"/>
          <w:sz w:val="24"/>
          <w:lang w:val="ru-RU"/>
        </w:rPr>
        <w:tab/>
      </w:r>
      <w:r>
        <w:rPr>
          <w:rFonts w:hint="eastAsia"/>
          <w:sz w:val="24"/>
          <w:lang w:val="ru-RU"/>
        </w:rPr>
        <w:tab/>
      </w:r>
      <w:r w:rsidR="00FF25F4" w:rsidRPr="008C5DEF">
        <w:rPr>
          <w:sz w:val="24"/>
          <w:lang w:val="ru-RU"/>
        </w:rPr>
        <w:t xml:space="preserve">A. </w:t>
      </w:r>
      <w:r w:rsidR="00E3761A" w:rsidRPr="008C5DEF">
        <w:rPr>
          <w:sz w:val="24"/>
          <w:lang w:val="ru-RU"/>
        </w:rPr>
        <w:t>лечь на плечах</w:t>
      </w:r>
    </w:p>
    <w:p w14:paraId="03F1795E" w14:textId="77777777" w:rsidR="00653F9F" w:rsidRPr="008C5DEF" w:rsidRDefault="008C5DEF" w:rsidP="008C5DEF">
      <w:pPr>
        <w:spacing w:line="360" w:lineRule="auto"/>
        <w:rPr>
          <w:sz w:val="24"/>
          <w:lang w:val="ru-RU"/>
        </w:rPr>
      </w:pPr>
      <w:r>
        <w:rPr>
          <w:rFonts w:hint="eastAsia"/>
          <w:sz w:val="24"/>
          <w:lang w:val="ru-RU"/>
        </w:rPr>
        <w:tab/>
      </w:r>
      <w:r>
        <w:rPr>
          <w:rFonts w:hint="eastAsia"/>
          <w:sz w:val="24"/>
          <w:lang w:val="ru-RU"/>
        </w:rPr>
        <w:tab/>
      </w:r>
      <w:r w:rsidR="00FF25F4" w:rsidRPr="008C5DEF">
        <w:rPr>
          <w:sz w:val="24"/>
          <w:lang w:val="ru-RU"/>
        </w:rPr>
        <w:t xml:space="preserve">B. </w:t>
      </w:r>
      <w:r w:rsidR="00E3761A" w:rsidRPr="008C5DEF">
        <w:rPr>
          <w:sz w:val="24"/>
          <w:lang w:val="ru-RU"/>
        </w:rPr>
        <w:t>лечь на плечи</w:t>
      </w:r>
    </w:p>
    <w:p w14:paraId="61C9B435" w14:textId="77777777" w:rsidR="00653F9F" w:rsidRPr="008C5DEF" w:rsidRDefault="008C5DEF" w:rsidP="008C5DEF">
      <w:pPr>
        <w:spacing w:line="360" w:lineRule="auto"/>
        <w:rPr>
          <w:sz w:val="24"/>
          <w:lang w:val="ru-RU"/>
        </w:rPr>
      </w:pPr>
      <w:r>
        <w:rPr>
          <w:rFonts w:hint="eastAsia"/>
          <w:sz w:val="24"/>
          <w:lang w:val="ru-RU"/>
        </w:rPr>
        <w:lastRenderedPageBreak/>
        <w:tab/>
      </w:r>
      <w:r>
        <w:rPr>
          <w:rFonts w:hint="eastAsia"/>
          <w:sz w:val="24"/>
          <w:lang w:val="ru-RU"/>
        </w:rPr>
        <w:tab/>
      </w:r>
      <w:r w:rsidR="00FF25F4" w:rsidRPr="008C5DEF">
        <w:rPr>
          <w:sz w:val="24"/>
          <w:lang w:val="ru-RU"/>
        </w:rPr>
        <w:t xml:space="preserve">C. </w:t>
      </w:r>
      <w:r w:rsidR="00E3761A" w:rsidRPr="008C5DEF">
        <w:rPr>
          <w:sz w:val="24"/>
          <w:lang w:val="ru-RU"/>
        </w:rPr>
        <w:t>стоять на плечах</w:t>
      </w:r>
    </w:p>
    <w:p w14:paraId="121343C7" w14:textId="77777777" w:rsidR="00653F9F" w:rsidRPr="008C5DEF" w:rsidRDefault="00E3761A" w:rsidP="008C5DEF">
      <w:pPr>
        <w:spacing w:line="360" w:lineRule="auto"/>
        <w:rPr>
          <w:sz w:val="24"/>
          <w:lang w:val="ru-RU"/>
        </w:rPr>
      </w:pPr>
      <w:r w:rsidRPr="00DF36BC">
        <w:rPr>
          <w:sz w:val="24"/>
          <w:lang w:val="ru-RU"/>
        </w:rPr>
        <w:t>8</w:t>
      </w:r>
      <w:r w:rsidRPr="008C5DEF">
        <w:rPr>
          <w:sz w:val="24"/>
          <w:lang w:val="ru-RU"/>
        </w:rPr>
        <w:t xml:space="preserve">. До сих пор я не могу </w:t>
      </w:r>
      <w:r w:rsidRPr="008C5DEF">
        <w:rPr>
          <w:rStyle w:val="b-wrd-expl"/>
          <w:sz w:val="24"/>
          <w:lang w:val="ru-RU"/>
        </w:rPr>
        <w:t>_________</w:t>
      </w:r>
      <w:r w:rsidRPr="008C5DEF">
        <w:rPr>
          <w:sz w:val="24"/>
          <w:lang w:val="ru-RU"/>
        </w:rPr>
        <w:softHyphen/>
      </w:r>
      <w:r w:rsidRPr="008C5DEF">
        <w:rPr>
          <w:sz w:val="24"/>
          <w:lang w:val="ru-RU"/>
        </w:rPr>
        <w:softHyphen/>
      </w:r>
      <w:r w:rsidRPr="008C5DEF">
        <w:rPr>
          <w:sz w:val="24"/>
          <w:lang w:val="ru-RU"/>
        </w:rPr>
        <w:softHyphen/>
      </w:r>
      <w:r w:rsidRPr="008C5DEF">
        <w:rPr>
          <w:sz w:val="24"/>
          <w:lang w:val="ru-RU"/>
        </w:rPr>
        <w:softHyphen/>
      </w:r>
      <w:r w:rsidRPr="008C5DEF">
        <w:rPr>
          <w:sz w:val="24"/>
          <w:lang w:val="ru-RU"/>
        </w:rPr>
        <w:softHyphen/>
      </w:r>
      <w:r w:rsidRPr="008C5DEF">
        <w:rPr>
          <w:sz w:val="24"/>
          <w:lang w:val="ru-RU"/>
        </w:rPr>
        <w:softHyphen/>
      </w:r>
      <w:r w:rsidRPr="008C5DEF">
        <w:rPr>
          <w:sz w:val="24"/>
          <w:lang w:val="ru-RU"/>
        </w:rPr>
        <w:softHyphen/>
      </w:r>
      <w:r w:rsidRPr="008C5DEF">
        <w:rPr>
          <w:sz w:val="24"/>
          <w:lang w:val="ru-RU"/>
        </w:rPr>
        <w:softHyphen/>
      </w:r>
      <w:r w:rsidRPr="008C5DEF">
        <w:rPr>
          <w:sz w:val="24"/>
          <w:lang w:val="ru-RU"/>
        </w:rPr>
        <w:softHyphen/>
      </w:r>
      <w:r w:rsidRPr="008C5DEF">
        <w:rPr>
          <w:sz w:val="24"/>
          <w:lang w:val="ru-RU"/>
        </w:rPr>
        <w:softHyphen/>
      </w:r>
      <w:r w:rsidRPr="008C5DEF">
        <w:rPr>
          <w:sz w:val="24"/>
          <w:lang w:val="ru-RU"/>
        </w:rPr>
        <w:softHyphen/>
        <w:t>, и жуткое предчувствие</w:t>
      </w:r>
      <w:r w:rsidRPr="00DF36BC">
        <w:rPr>
          <w:sz w:val="24"/>
          <w:lang w:val="ru-RU"/>
        </w:rPr>
        <w:t>(</w:t>
      </w:r>
      <w:r w:rsidRPr="008C5DEF">
        <w:rPr>
          <w:sz w:val="24"/>
        </w:rPr>
        <w:t>不详的预感</w:t>
      </w:r>
      <w:r w:rsidRPr="00DF36BC">
        <w:rPr>
          <w:sz w:val="24"/>
          <w:lang w:val="ru-RU"/>
        </w:rPr>
        <w:t>）</w:t>
      </w:r>
      <w:r w:rsidRPr="008C5DEF">
        <w:rPr>
          <w:sz w:val="24"/>
          <w:lang w:val="ru-RU"/>
        </w:rPr>
        <w:t xml:space="preserve">не оставляет меня. </w:t>
      </w:r>
    </w:p>
    <w:p w14:paraId="081BD9B3" w14:textId="77777777" w:rsidR="00653F9F" w:rsidRPr="008C5DEF" w:rsidRDefault="008C5DEF" w:rsidP="008C5DEF">
      <w:pPr>
        <w:spacing w:line="360" w:lineRule="auto"/>
        <w:rPr>
          <w:sz w:val="24"/>
          <w:lang w:val="ru-RU"/>
        </w:rPr>
      </w:pPr>
      <w:r>
        <w:rPr>
          <w:rFonts w:hint="eastAsia"/>
          <w:sz w:val="24"/>
          <w:lang w:val="ru-RU"/>
        </w:rPr>
        <w:tab/>
      </w:r>
      <w:r>
        <w:rPr>
          <w:rFonts w:hint="eastAsia"/>
          <w:sz w:val="24"/>
          <w:lang w:val="ru-RU"/>
        </w:rPr>
        <w:tab/>
      </w:r>
      <w:r w:rsidR="00FF25F4" w:rsidRPr="008C5DEF">
        <w:rPr>
          <w:sz w:val="24"/>
          <w:lang w:val="ru-RU"/>
        </w:rPr>
        <w:t xml:space="preserve">A. </w:t>
      </w:r>
      <w:r w:rsidR="00E3761A" w:rsidRPr="008C5DEF">
        <w:rPr>
          <w:sz w:val="24"/>
          <w:lang w:val="ru-RU"/>
        </w:rPr>
        <w:t>отделаться от этого видения</w:t>
      </w:r>
    </w:p>
    <w:p w14:paraId="2F7B688B" w14:textId="77777777" w:rsidR="00653F9F" w:rsidRPr="008C5DEF" w:rsidRDefault="008C5DEF" w:rsidP="008C5DEF">
      <w:pPr>
        <w:spacing w:line="360" w:lineRule="auto"/>
        <w:rPr>
          <w:sz w:val="24"/>
          <w:lang w:val="ru-RU"/>
        </w:rPr>
      </w:pPr>
      <w:r>
        <w:rPr>
          <w:rFonts w:hint="eastAsia"/>
          <w:sz w:val="24"/>
          <w:lang w:val="ru-RU"/>
        </w:rPr>
        <w:tab/>
      </w:r>
      <w:r>
        <w:rPr>
          <w:rFonts w:hint="eastAsia"/>
          <w:sz w:val="24"/>
          <w:lang w:val="ru-RU"/>
        </w:rPr>
        <w:tab/>
      </w:r>
      <w:r w:rsidR="00FF25F4" w:rsidRPr="008C5DEF">
        <w:rPr>
          <w:sz w:val="24"/>
          <w:lang w:val="ru-RU"/>
        </w:rPr>
        <w:t xml:space="preserve">B. </w:t>
      </w:r>
      <w:r w:rsidR="00E3761A" w:rsidRPr="008C5DEF">
        <w:rPr>
          <w:sz w:val="24"/>
          <w:lang w:val="ru-RU"/>
        </w:rPr>
        <w:t>отделаться этим видением</w:t>
      </w:r>
    </w:p>
    <w:p w14:paraId="2C665F09" w14:textId="77777777" w:rsidR="00653F9F" w:rsidRPr="008C5DEF" w:rsidRDefault="008C5DEF" w:rsidP="008C5DEF">
      <w:pPr>
        <w:spacing w:line="360" w:lineRule="auto"/>
        <w:rPr>
          <w:sz w:val="24"/>
          <w:lang w:val="ru-RU"/>
        </w:rPr>
      </w:pPr>
      <w:r>
        <w:rPr>
          <w:rFonts w:hint="eastAsia"/>
          <w:sz w:val="24"/>
          <w:lang w:val="ru-RU"/>
        </w:rPr>
        <w:tab/>
      </w:r>
      <w:r>
        <w:rPr>
          <w:rFonts w:hint="eastAsia"/>
          <w:sz w:val="24"/>
          <w:lang w:val="ru-RU"/>
        </w:rPr>
        <w:tab/>
      </w:r>
      <w:r w:rsidR="00FF25F4" w:rsidRPr="008C5DEF">
        <w:rPr>
          <w:sz w:val="24"/>
          <w:lang w:val="ru-RU"/>
        </w:rPr>
        <w:t xml:space="preserve">C. </w:t>
      </w:r>
      <w:r w:rsidR="00E3761A" w:rsidRPr="008C5DEF">
        <w:rPr>
          <w:sz w:val="24"/>
          <w:lang w:val="ru-RU"/>
        </w:rPr>
        <w:t>избавиться этого видения</w:t>
      </w:r>
    </w:p>
    <w:p w14:paraId="6E589B22" w14:textId="77777777" w:rsidR="00653F9F" w:rsidRPr="008C5DEF" w:rsidRDefault="00E3761A" w:rsidP="008C5DEF">
      <w:pPr>
        <w:spacing w:line="360" w:lineRule="auto"/>
        <w:rPr>
          <w:sz w:val="24"/>
          <w:lang w:val="ru-RU"/>
        </w:rPr>
      </w:pPr>
      <w:r w:rsidRPr="00DF36BC">
        <w:rPr>
          <w:sz w:val="24"/>
          <w:lang w:val="ru-RU"/>
        </w:rPr>
        <w:t>9</w:t>
      </w:r>
      <w:r w:rsidRPr="008C5DEF">
        <w:rPr>
          <w:sz w:val="24"/>
          <w:lang w:val="ru-RU"/>
        </w:rPr>
        <w:t xml:space="preserve">. Мальчик с детства </w:t>
      </w:r>
      <w:r w:rsidRPr="008C5DEF">
        <w:rPr>
          <w:rStyle w:val="b-wrd-expl"/>
          <w:sz w:val="24"/>
          <w:lang w:val="ru-RU"/>
        </w:rPr>
        <w:t>_________</w:t>
      </w:r>
      <w:r w:rsidRPr="008C5DEF">
        <w:rPr>
          <w:sz w:val="24"/>
          <w:lang w:val="ru-RU"/>
        </w:rPr>
        <w:t xml:space="preserve"> стать музыкантом.</w:t>
      </w:r>
    </w:p>
    <w:p w14:paraId="58445066" w14:textId="77777777" w:rsidR="00653F9F" w:rsidRPr="008C5DEF" w:rsidRDefault="008C5DEF" w:rsidP="008C5DEF">
      <w:pPr>
        <w:spacing w:line="360" w:lineRule="auto"/>
        <w:rPr>
          <w:sz w:val="24"/>
          <w:lang w:val="ru-RU"/>
        </w:rPr>
      </w:pPr>
      <w:r>
        <w:rPr>
          <w:rFonts w:hint="eastAsia"/>
          <w:sz w:val="24"/>
          <w:lang w:val="ru-RU"/>
        </w:rPr>
        <w:tab/>
      </w:r>
      <w:r>
        <w:rPr>
          <w:rFonts w:hint="eastAsia"/>
          <w:sz w:val="24"/>
          <w:lang w:val="ru-RU"/>
        </w:rPr>
        <w:tab/>
      </w:r>
      <w:r w:rsidRPr="008C5DEF">
        <w:rPr>
          <w:sz w:val="24"/>
          <w:lang w:val="ru-RU"/>
        </w:rPr>
        <w:t xml:space="preserve">A. </w:t>
      </w:r>
      <w:r w:rsidR="00E3761A" w:rsidRPr="008C5DEF">
        <w:rPr>
          <w:sz w:val="24"/>
          <w:lang w:val="ru-RU"/>
        </w:rPr>
        <w:t>стараться</w:t>
      </w:r>
    </w:p>
    <w:p w14:paraId="4FCD4C5E" w14:textId="77777777" w:rsidR="00653F9F" w:rsidRPr="008C5DEF" w:rsidRDefault="008C5DEF" w:rsidP="008C5DEF">
      <w:pPr>
        <w:spacing w:line="360" w:lineRule="auto"/>
        <w:rPr>
          <w:sz w:val="24"/>
          <w:lang w:val="ru-RU"/>
        </w:rPr>
      </w:pPr>
      <w:r>
        <w:rPr>
          <w:rFonts w:hint="eastAsia"/>
          <w:sz w:val="24"/>
          <w:lang w:val="ru-RU"/>
        </w:rPr>
        <w:tab/>
      </w:r>
      <w:r>
        <w:rPr>
          <w:rFonts w:hint="eastAsia"/>
          <w:sz w:val="24"/>
          <w:lang w:val="ru-RU"/>
        </w:rPr>
        <w:tab/>
      </w:r>
      <w:r w:rsidRPr="008C5DEF">
        <w:rPr>
          <w:sz w:val="24"/>
          <w:lang w:val="ru-RU"/>
        </w:rPr>
        <w:t xml:space="preserve">B. </w:t>
      </w:r>
      <w:r w:rsidR="00E3761A" w:rsidRPr="008C5DEF">
        <w:rPr>
          <w:sz w:val="24"/>
          <w:lang w:val="ru-RU"/>
        </w:rPr>
        <w:t>стремиться</w:t>
      </w:r>
    </w:p>
    <w:p w14:paraId="11F7A0E5" w14:textId="77777777" w:rsidR="00653F9F" w:rsidRPr="008C5DEF" w:rsidRDefault="008C5DEF" w:rsidP="008C5DEF">
      <w:pPr>
        <w:spacing w:line="360" w:lineRule="auto"/>
        <w:rPr>
          <w:sz w:val="24"/>
          <w:lang w:val="ru-RU"/>
        </w:rPr>
      </w:pPr>
      <w:r>
        <w:rPr>
          <w:rFonts w:hint="eastAsia"/>
          <w:sz w:val="24"/>
          <w:lang w:val="ru-RU"/>
        </w:rPr>
        <w:tab/>
      </w:r>
      <w:r>
        <w:rPr>
          <w:rFonts w:hint="eastAsia"/>
          <w:sz w:val="24"/>
          <w:lang w:val="ru-RU"/>
        </w:rPr>
        <w:tab/>
      </w:r>
      <w:r w:rsidRPr="008C5DEF">
        <w:rPr>
          <w:sz w:val="24"/>
          <w:lang w:val="ru-RU"/>
        </w:rPr>
        <w:t xml:space="preserve">C. </w:t>
      </w:r>
      <w:r w:rsidR="00E3761A" w:rsidRPr="008C5DEF">
        <w:rPr>
          <w:sz w:val="24"/>
          <w:lang w:val="ru-RU"/>
        </w:rPr>
        <w:t>пытаться</w:t>
      </w:r>
    </w:p>
    <w:p w14:paraId="63E43680" w14:textId="77777777" w:rsidR="00653F9F" w:rsidRPr="008C5DEF" w:rsidRDefault="00E3761A" w:rsidP="008C5DEF">
      <w:pPr>
        <w:spacing w:line="360" w:lineRule="auto"/>
        <w:rPr>
          <w:sz w:val="24"/>
          <w:lang w:val="ru-RU"/>
        </w:rPr>
      </w:pPr>
      <w:r w:rsidRPr="00DF36BC">
        <w:rPr>
          <w:sz w:val="24"/>
          <w:lang w:val="ru-RU"/>
        </w:rPr>
        <w:t>10</w:t>
      </w:r>
      <w:r w:rsidRPr="008C5DEF">
        <w:rPr>
          <w:sz w:val="24"/>
          <w:lang w:val="ru-RU"/>
        </w:rPr>
        <w:t xml:space="preserve">. Он лишён права чувствовать и </w:t>
      </w:r>
      <w:r w:rsidRPr="008C5DEF">
        <w:rPr>
          <w:rStyle w:val="b-wrd-expl"/>
          <w:sz w:val="24"/>
          <w:lang w:val="ru-RU"/>
        </w:rPr>
        <w:t>_________</w:t>
      </w:r>
      <w:r w:rsidRPr="008C5DEF">
        <w:rPr>
          <w:sz w:val="24"/>
          <w:lang w:val="ru-RU"/>
        </w:rPr>
        <w:t xml:space="preserve"> выражать свои реальные чувства.</w:t>
      </w:r>
    </w:p>
    <w:p w14:paraId="450BA703" w14:textId="77777777" w:rsidR="00653F9F" w:rsidRPr="008C5DEF" w:rsidRDefault="008C5DEF" w:rsidP="008C5DEF">
      <w:pPr>
        <w:spacing w:line="360" w:lineRule="auto"/>
        <w:rPr>
          <w:sz w:val="24"/>
          <w:lang w:val="ru-RU"/>
        </w:rPr>
      </w:pPr>
      <w:r>
        <w:rPr>
          <w:rFonts w:hint="eastAsia"/>
          <w:sz w:val="24"/>
          <w:lang w:val="ru-RU"/>
        </w:rPr>
        <w:tab/>
      </w:r>
      <w:r>
        <w:rPr>
          <w:rFonts w:hint="eastAsia"/>
          <w:sz w:val="24"/>
          <w:lang w:val="ru-RU"/>
        </w:rPr>
        <w:tab/>
      </w:r>
      <w:r w:rsidRPr="008C5DEF">
        <w:rPr>
          <w:sz w:val="24"/>
          <w:lang w:val="ru-RU"/>
        </w:rPr>
        <w:t xml:space="preserve">A. </w:t>
      </w:r>
      <w:r w:rsidR="00E3761A" w:rsidRPr="008C5DEF">
        <w:rPr>
          <w:sz w:val="24"/>
          <w:lang w:val="ru-RU"/>
        </w:rPr>
        <w:t>тем более</w:t>
      </w:r>
    </w:p>
    <w:p w14:paraId="6B13081C" w14:textId="77777777" w:rsidR="00653F9F" w:rsidRPr="008C5DEF" w:rsidRDefault="008C5DEF" w:rsidP="008C5DEF">
      <w:pPr>
        <w:spacing w:line="360" w:lineRule="auto"/>
        <w:rPr>
          <w:sz w:val="24"/>
          <w:lang w:val="ru-RU"/>
        </w:rPr>
      </w:pPr>
      <w:r>
        <w:rPr>
          <w:rFonts w:hint="eastAsia"/>
          <w:sz w:val="24"/>
          <w:lang w:val="ru-RU"/>
        </w:rPr>
        <w:tab/>
      </w:r>
      <w:r>
        <w:rPr>
          <w:rFonts w:hint="eastAsia"/>
          <w:sz w:val="24"/>
          <w:lang w:val="ru-RU"/>
        </w:rPr>
        <w:tab/>
      </w:r>
      <w:r w:rsidRPr="008C5DEF">
        <w:rPr>
          <w:sz w:val="24"/>
          <w:lang w:val="ru-RU"/>
        </w:rPr>
        <w:t xml:space="preserve">B. </w:t>
      </w:r>
      <w:r w:rsidR="00E3761A" w:rsidRPr="008C5DEF">
        <w:rPr>
          <w:sz w:val="24"/>
          <w:lang w:val="ru-RU"/>
        </w:rPr>
        <w:t>тем самым</w:t>
      </w:r>
    </w:p>
    <w:p w14:paraId="542B1B33" w14:textId="77777777" w:rsidR="00653F9F" w:rsidRPr="008C5DEF" w:rsidRDefault="008C5DEF" w:rsidP="008C5DEF">
      <w:pPr>
        <w:spacing w:line="360" w:lineRule="auto"/>
        <w:rPr>
          <w:sz w:val="24"/>
          <w:lang w:val="ru-RU"/>
        </w:rPr>
      </w:pPr>
      <w:r>
        <w:rPr>
          <w:rFonts w:hint="eastAsia"/>
          <w:sz w:val="24"/>
          <w:lang w:val="ru-RU"/>
        </w:rPr>
        <w:tab/>
      </w:r>
      <w:r>
        <w:rPr>
          <w:rFonts w:hint="eastAsia"/>
          <w:sz w:val="24"/>
          <w:lang w:val="ru-RU"/>
        </w:rPr>
        <w:tab/>
      </w:r>
      <w:r w:rsidRPr="008C5DEF">
        <w:rPr>
          <w:sz w:val="24"/>
          <w:lang w:val="ru-RU"/>
        </w:rPr>
        <w:t xml:space="preserve">C. </w:t>
      </w:r>
      <w:r w:rsidR="00E3761A" w:rsidRPr="008C5DEF">
        <w:rPr>
          <w:sz w:val="24"/>
          <w:lang w:val="ru-RU"/>
        </w:rPr>
        <w:t>более того</w:t>
      </w:r>
    </w:p>
    <w:p w14:paraId="14BF4547" w14:textId="77777777" w:rsidR="00653F9F" w:rsidRDefault="008C5DEF">
      <w:pPr>
        <w:rPr>
          <w:sz w:val="24"/>
          <w:lang w:val="ru-RU"/>
        </w:rPr>
      </w:pPr>
      <w:r>
        <w:rPr>
          <w:rFonts w:hint="eastAsia"/>
          <w:sz w:val="24"/>
          <w:lang w:val="ru-RU"/>
        </w:rPr>
        <w:t>......</w:t>
      </w:r>
    </w:p>
    <w:p w14:paraId="08D16ECB" w14:textId="77777777" w:rsidR="00653F9F" w:rsidRPr="00DF36BC" w:rsidRDefault="00E3761A">
      <w:pPr>
        <w:spacing w:line="360" w:lineRule="auto"/>
        <w:rPr>
          <w:rFonts w:ascii="宋体" w:hAnsi="宋体"/>
          <w:sz w:val="24"/>
          <w:lang w:val="ru-RU"/>
        </w:rPr>
      </w:pPr>
      <w:r w:rsidRPr="00DF36BC">
        <w:rPr>
          <w:rFonts w:ascii="宋体" w:hAnsi="宋体" w:hint="eastAsia"/>
          <w:b/>
          <w:sz w:val="24"/>
          <w:lang w:val="ru-RU"/>
        </w:rPr>
        <w:t>（</w:t>
      </w:r>
      <w:r>
        <w:rPr>
          <w:rFonts w:ascii="宋体" w:hAnsi="宋体" w:hint="eastAsia"/>
          <w:b/>
          <w:sz w:val="24"/>
        </w:rPr>
        <w:t>二</w:t>
      </w:r>
      <w:r w:rsidRPr="00DF36BC">
        <w:rPr>
          <w:rFonts w:ascii="宋体" w:hAnsi="宋体" w:hint="eastAsia"/>
          <w:b/>
          <w:sz w:val="24"/>
          <w:lang w:val="ru-RU"/>
        </w:rPr>
        <w:t>）</w:t>
      </w:r>
      <w:r>
        <w:rPr>
          <w:rFonts w:ascii="宋体" w:hAnsi="宋体" w:hint="eastAsia"/>
          <w:b/>
          <w:sz w:val="24"/>
        </w:rPr>
        <w:t>造句</w:t>
      </w:r>
      <w:r w:rsidRPr="00DF36BC">
        <w:rPr>
          <w:rFonts w:ascii="宋体" w:hAnsi="宋体" w:hint="eastAsia"/>
          <w:sz w:val="24"/>
          <w:lang w:val="ru-RU"/>
        </w:rPr>
        <w:t>：</w:t>
      </w:r>
      <w:r w:rsidRPr="008C5DEF">
        <w:rPr>
          <w:rFonts w:ascii="宋体" w:hAnsi="宋体" w:hint="eastAsia"/>
          <w:sz w:val="24"/>
        </w:rPr>
        <w:t>请用所给词或词组造句</w:t>
      </w:r>
      <w:r w:rsidR="008C5DEF">
        <w:rPr>
          <w:rFonts w:ascii="宋体" w:hAnsi="宋体" w:hint="eastAsia"/>
          <w:sz w:val="24"/>
        </w:rPr>
        <w:t>。</w:t>
      </w:r>
      <w:r w:rsidRPr="00DF36BC">
        <w:rPr>
          <w:rFonts w:ascii="宋体" w:hAnsi="宋体" w:hint="eastAsia"/>
          <w:sz w:val="24"/>
          <w:lang w:val="ru-RU"/>
        </w:rPr>
        <w:t>（</w:t>
      </w:r>
      <w:r w:rsidR="00FF25F4" w:rsidRPr="00DF36BC">
        <w:rPr>
          <w:rFonts w:ascii="宋体" w:hAnsi="宋体" w:hint="eastAsia"/>
          <w:sz w:val="24"/>
          <w:lang w:val="ru-RU"/>
        </w:rPr>
        <w:t>5</w:t>
      </w:r>
      <w:r>
        <w:rPr>
          <w:rFonts w:ascii="宋体" w:hAnsi="宋体" w:hint="eastAsia"/>
          <w:sz w:val="24"/>
        </w:rPr>
        <w:t>小题</w:t>
      </w:r>
      <w:r w:rsidRPr="00DF36BC">
        <w:rPr>
          <w:rFonts w:ascii="宋体" w:hAnsi="宋体" w:hint="eastAsia"/>
          <w:sz w:val="24"/>
          <w:lang w:val="ru-RU"/>
        </w:rPr>
        <w:t>，</w:t>
      </w:r>
      <w:r>
        <w:rPr>
          <w:rFonts w:ascii="宋体" w:hAnsi="宋体" w:hint="eastAsia"/>
          <w:sz w:val="24"/>
        </w:rPr>
        <w:t>每题</w:t>
      </w:r>
      <w:r w:rsidRPr="00DF36BC">
        <w:rPr>
          <w:rFonts w:ascii="宋体" w:hAnsi="宋体"/>
          <w:sz w:val="24"/>
          <w:lang w:val="ru-RU"/>
        </w:rPr>
        <w:t>2</w:t>
      </w:r>
      <w:r>
        <w:rPr>
          <w:rFonts w:ascii="宋体" w:hAnsi="宋体" w:hint="eastAsia"/>
          <w:sz w:val="24"/>
        </w:rPr>
        <w:t>分</w:t>
      </w:r>
      <w:r w:rsidRPr="00DF36BC">
        <w:rPr>
          <w:rFonts w:ascii="宋体" w:hAnsi="宋体" w:hint="eastAsia"/>
          <w:sz w:val="24"/>
          <w:lang w:val="ru-RU"/>
        </w:rPr>
        <w:t>，</w:t>
      </w:r>
      <w:r>
        <w:rPr>
          <w:rFonts w:ascii="宋体" w:hAnsi="宋体" w:hint="eastAsia"/>
          <w:sz w:val="24"/>
        </w:rPr>
        <w:t>共</w:t>
      </w:r>
      <w:r w:rsidR="00FF25F4" w:rsidRPr="00DF36BC">
        <w:rPr>
          <w:rFonts w:ascii="宋体" w:hAnsi="宋体" w:hint="eastAsia"/>
          <w:sz w:val="24"/>
          <w:lang w:val="ru-RU"/>
        </w:rPr>
        <w:t>1</w:t>
      </w:r>
      <w:r w:rsidRPr="00DF36BC">
        <w:rPr>
          <w:rFonts w:ascii="宋体" w:hAnsi="宋体" w:hint="eastAsia"/>
          <w:sz w:val="24"/>
          <w:lang w:val="ru-RU"/>
        </w:rPr>
        <w:t>0</w:t>
      </w:r>
      <w:r w:rsidR="008C5DEF">
        <w:rPr>
          <w:rFonts w:ascii="宋体" w:hAnsi="宋体" w:hint="eastAsia"/>
          <w:sz w:val="24"/>
        </w:rPr>
        <w:t>分</w:t>
      </w:r>
      <w:r w:rsidR="008C5DEF" w:rsidRPr="00DF36BC">
        <w:rPr>
          <w:rFonts w:ascii="宋体" w:hAnsi="宋体" w:hint="eastAsia"/>
          <w:sz w:val="24"/>
          <w:lang w:val="ru-RU"/>
        </w:rPr>
        <w:t>）</w:t>
      </w:r>
    </w:p>
    <w:p w14:paraId="6594057C" w14:textId="77777777" w:rsidR="00653F9F" w:rsidRDefault="00E3761A">
      <w:pPr>
        <w:numPr>
          <w:ilvl w:val="0"/>
          <w:numId w:val="13"/>
        </w:numPr>
        <w:spacing w:line="360" w:lineRule="auto"/>
        <w:rPr>
          <w:color w:val="000000" w:themeColor="text1"/>
          <w:sz w:val="24"/>
          <w:lang w:val="ru-RU"/>
        </w:rPr>
      </w:pPr>
      <w:r>
        <w:rPr>
          <w:color w:val="000000" w:themeColor="text1"/>
          <w:sz w:val="24"/>
          <w:lang w:val="ru-RU"/>
        </w:rPr>
        <w:t>чему нет предела</w:t>
      </w:r>
    </w:p>
    <w:p w14:paraId="7AA35889" w14:textId="77777777" w:rsidR="00653F9F" w:rsidRDefault="00E3761A">
      <w:pPr>
        <w:numPr>
          <w:ilvl w:val="0"/>
          <w:numId w:val="14"/>
        </w:numPr>
        <w:spacing w:line="360" w:lineRule="auto"/>
        <w:rPr>
          <w:color w:val="000000" w:themeColor="text1"/>
          <w:sz w:val="24"/>
          <w:lang w:val="ru-RU"/>
        </w:rPr>
      </w:pPr>
      <w:r>
        <w:rPr>
          <w:color w:val="000000" w:themeColor="text1"/>
          <w:sz w:val="24"/>
          <w:lang w:val="ru-RU"/>
        </w:rPr>
        <w:t>один и тот же</w:t>
      </w:r>
    </w:p>
    <w:p w14:paraId="67886E96" w14:textId="77777777" w:rsidR="00653F9F" w:rsidRDefault="00E3761A">
      <w:pPr>
        <w:numPr>
          <w:ilvl w:val="0"/>
          <w:numId w:val="14"/>
        </w:numPr>
        <w:spacing w:line="360" w:lineRule="auto"/>
        <w:rPr>
          <w:color w:val="000000" w:themeColor="text1"/>
          <w:sz w:val="24"/>
          <w:lang w:val="ru-RU"/>
        </w:rPr>
      </w:pPr>
      <w:r>
        <w:rPr>
          <w:color w:val="000000" w:themeColor="text1"/>
          <w:sz w:val="24"/>
          <w:lang w:val="ru-RU"/>
        </w:rPr>
        <w:t>вместо того, чтобы</w:t>
      </w:r>
    </w:p>
    <w:p w14:paraId="78076334" w14:textId="77777777" w:rsidR="00653F9F" w:rsidRDefault="00E3761A">
      <w:pPr>
        <w:numPr>
          <w:ilvl w:val="0"/>
          <w:numId w:val="14"/>
        </w:numPr>
        <w:spacing w:line="360" w:lineRule="auto"/>
        <w:rPr>
          <w:color w:val="000000" w:themeColor="text1"/>
          <w:sz w:val="24"/>
          <w:lang w:val="ru-RU"/>
        </w:rPr>
      </w:pPr>
      <w:r>
        <w:rPr>
          <w:color w:val="000000" w:themeColor="text1"/>
          <w:sz w:val="24"/>
          <w:lang w:val="ru-RU"/>
        </w:rPr>
        <w:t>достаточно, чтобы...</w:t>
      </w:r>
    </w:p>
    <w:p w14:paraId="4E75C59D" w14:textId="77777777" w:rsidR="00653F9F" w:rsidRDefault="00E3761A">
      <w:pPr>
        <w:numPr>
          <w:ilvl w:val="0"/>
          <w:numId w:val="14"/>
        </w:numPr>
        <w:spacing w:line="360" w:lineRule="auto"/>
        <w:rPr>
          <w:color w:val="000000" w:themeColor="text1"/>
          <w:sz w:val="24"/>
          <w:lang w:val="ru-RU"/>
        </w:rPr>
      </w:pPr>
      <w:r>
        <w:rPr>
          <w:color w:val="000000" w:themeColor="text1"/>
          <w:sz w:val="24"/>
          <w:lang w:val="ru-RU"/>
        </w:rPr>
        <w:t>по душе</w:t>
      </w:r>
    </w:p>
    <w:p w14:paraId="172AFE77" w14:textId="77777777" w:rsidR="00653F9F" w:rsidRDefault="00E3761A">
      <w:pPr>
        <w:spacing w:line="360" w:lineRule="auto"/>
        <w:rPr>
          <w:b/>
          <w:bCs/>
          <w:color w:val="000000" w:themeColor="text1"/>
          <w:sz w:val="24"/>
        </w:rPr>
      </w:pPr>
      <w:r>
        <w:rPr>
          <w:rFonts w:hint="eastAsia"/>
          <w:b/>
          <w:bCs/>
          <w:color w:val="000000" w:themeColor="text1"/>
          <w:sz w:val="24"/>
        </w:rPr>
        <w:t>第二部分：阅读</w:t>
      </w:r>
      <w:r w:rsidR="008C5DEF" w:rsidRPr="008C5DEF">
        <w:rPr>
          <w:rFonts w:hint="eastAsia"/>
          <w:bCs/>
          <w:color w:val="000000" w:themeColor="text1"/>
          <w:sz w:val="24"/>
        </w:rPr>
        <w:t>：阅读下列短文，并按要求作答。（</w:t>
      </w:r>
      <w:r w:rsidR="008C5DEF" w:rsidRPr="008C5DEF">
        <w:rPr>
          <w:rFonts w:ascii="宋体" w:hAnsi="宋体" w:hint="eastAsia"/>
          <w:sz w:val="24"/>
        </w:rPr>
        <w:t>每篇10分，共20分</w:t>
      </w:r>
      <w:r w:rsidR="008C5DEF" w:rsidRPr="008C5DEF">
        <w:rPr>
          <w:rFonts w:hint="eastAsia"/>
          <w:bCs/>
          <w:color w:val="000000" w:themeColor="text1"/>
          <w:sz w:val="24"/>
        </w:rPr>
        <w:t>）</w:t>
      </w:r>
    </w:p>
    <w:p w14:paraId="6770DA51" w14:textId="77777777" w:rsidR="00653F9F" w:rsidRPr="008C5DEF" w:rsidRDefault="008C5DEF" w:rsidP="008C5DEF">
      <w:pPr>
        <w:spacing w:line="360" w:lineRule="auto"/>
        <w:jc w:val="center"/>
        <w:rPr>
          <w:bCs/>
          <w:color w:val="000000" w:themeColor="text1"/>
          <w:sz w:val="24"/>
          <w:lang w:val="ru-RU"/>
        </w:rPr>
      </w:pPr>
      <w:r>
        <w:rPr>
          <w:bCs/>
          <w:color w:val="000000" w:themeColor="text1"/>
          <w:sz w:val="24"/>
          <w:lang w:val="ru-RU"/>
        </w:rPr>
        <w:t>Текст 1</w:t>
      </w:r>
    </w:p>
    <w:p w14:paraId="6F745361" w14:textId="77777777" w:rsidR="00653F9F" w:rsidRDefault="00E3761A">
      <w:pPr>
        <w:spacing w:line="360" w:lineRule="auto"/>
        <w:ind w:firstLineChars="200" w:firstLine="480"/>
        <w:rPr>
          <w:color w:val="000000" w:themeColor="text1"/>
          <w:sz w:val="24"/>
          <w:lang w:val="ru-RU"/>
        </w:rPr>
      </w:pPr>
      <w:r w:rsidRPr="00DF36BC">
        <w:rPr>
          <w:color w:val="000000" w:themeColor="text1"/>
          <w:sz w:val="24"/>
          <w:lang w:val="ru-RU"/>
        </w:rPr>
        <w:t xml:space="preserve">Большинство работников в России удовлетворены своим рабочим графиком, но недовольны зарплатой, показало исследование, проведенное сервисом по поиску работы и сотрудников </w:t>
      </w:r>
      <w:proofErr w:type="spellStart"/>
      <w:r>
        <w:rPr>
          <w:color w:val="000000" w:themeColor="text1"/>
          <w:sz w:val="24"/>
        </w:rPr>
        <w:t>Rabota</w:t>
      </w:r>
      <w:proofErr w:type="spellEnd"/>
      <w:r w:rsidRPr="00DF36BC">
        <w:rPr>
          <w:color w:val="000000" w:themeColor="text1"/>
          <w:sz w:val="24"/>
          <w:lang w:val="ru-RU"/>
        </w:rPr>
        <w:t>.</w:t>
      </w:r>
      <w:proofErr w:type="spellStart"/>
      <w:r>
        <w:rPr>
          <w:color w:val="000000" w:themeColor="text1"/>
          <w:sz w:val="24"/>
        </w:rPr>
        <w:t>ru</w:t>
      </w:r>
      <w:proofErr w:type="spellEnd"/>
      <w:r w:rsidRPr="00DF36BC">
        <w:rPr>
          <w:color w:val="000000" w:themeColor="text1"/>
          <w:sz w:val="24"/>
          <w:lang w:val="ru-RU"/>
        </w:rPr>
        <w:t>.</w:t>
      </w:r>
      <w:r>
        <w:rPr>
          <w:color w:val="000000" w:themeColor="text1"/>
          <w:sz w:val="24"/>
          <w:lang w:val="ru-RU"/>
        </w:rPr>
        <w:t xml:space="preserve"> </w:t>
      </w:r>
      <w:r w:rsidRPr="00DF36BC">
        <w:rPr>
          <w:color w:val="000000" w:themeColor="text1"/>
          <w:sz w:val="24"/>
          <w:lang w:val="ru-RU"/>
        </w:rPr>
        <w:t>В опросе приняли участие 4000 экономически активных россиян старше 18 лет, имеющих постоянную работу. Участникам предлагали оценить свою работу по разным критериям по пятибалльной шкале – от крайней неудовлетворенности до полной удовлетворенности.</w:t>
      </w:r>
    </w:p>
    <w:p w14:paraId="5CAF970A" w14:textId="77777777" w:rsidR="00653F9F" w:rsidRPr="00DF36BC" w:rsidRDefault="00E3761A">
      <w:pPr>
        <w:spacing w:line="360" w:lineRule="auto"/>
        <w:ind w:firstLineChars="200" w:firstLine="480"/>
        <w:rPr>
          <w:color w:val="000000" w:themeColor="text1"/>
          <w:sz w:val="24"/>
          <w:lang w:val="ru-RU"/>
        </w:rPr>
      </w:pPr>
      <w:r w:rsidRPr="00DF36BC">
        <w:rPr>
          <w:color w:val="000000" w:themeColor="text1"/>
          <w:sz w:val="24"/>
          <w:lang w:val="ru-RU"/>
        </w:rPr>
        <w:lastRenderedPageBreak/>
        <w:t>Минтруд в настоящее время прорабатывает вопрос о введении четырехдневной рабочей недели как основы социально-трудового контракта в России. О такой возможности впервые в начале июня заявил премьер-министр РФ Дмитрий Медведев. Федерация независимых профсоюзов России (ФНПР) тогда выступила за сокращение рабочей недели при сохранении оплаты труда, а в августе направила свои предложения в Российскую трехстороннюю комиссию по регулированию социально-трудовых отношений (РТК).</w:t>
      </w:r>
    </w:p>
    <w:p w14:paraId="57423C90" w14:textId="77777777" w:rsidR="00653F9F" w:rsidRDefault="00E3761A" w:rsidP="008C5DEF">
      <w:pPr>
        <w:spacing w:line="360" w:lineRule="auto"/>
        <w:ind w:firstLineChars="200" w:firstLine="480"/>
        <w:rPr>
          <w:color w:val="000000" w:themeColor="text1"/>
          <w:sz w:val="24"/>
          <w:lang w:val="ru-RU"/>
        </w:rPr>
      </w:pPr>
      <w:r>
        <w:rPr>
          <w:color w:val="000000" w:themeColor="text1"/>
          <w:sz w:val="24"/>
          <w:lang w:val="ru-RU"/>
        </w:rPr>
        <w:t>Недовольство участников опроса вызвали другие факторы. Больше всего участники исследования оказались недовольны предоставленным работодателем социальным пакетом и нематериальными бонусами (30% заявили, что крайне не удовлетворены этими факторами). О крайней неудовлетворенности своей зарплатой заявили 19% респондентов, а еще 17% сказали, что просто не удовлетворены ею. При этом треть респондентов в принципе затруднились ответить на вопрос, насколько их устраивает зарплата.</w:t>
      </w:r>
      <w:r w:rsidRPr="00DF36BC">
        <w:rPr>
          <w:sz w:val="24"/>
          <w:lang w:val="ru-RU"/>
        </w:rPr>
        <w:br/>
      </w:r>
      <w:r>
        <w:rPr>
          <w:color w:val="000000" w:themeColor="text1"/>
          <w:sz w:val="24"/>
          <w:lang w:val="ru-RU"/>
        </w:rPr>
        <w:t>1.</w:t>
      </w:r>
      <w:r w:rsidRPr="00DF36BC">
        <w:rPr>
          <w:rFonts w:hint="eastAsia"/>
          <w:color w:val="000000" w:themeColor="text1"/>
          <w:sz w:val="24"/>
          <w:lang w:val="ru-RU"/>
        </w:rPr>
        <w:t xml:space="preserve"> </w:t>
      </w:r>
      <w:r>
        <w:rPr>
          <w:color w:val="000000" w:themeColor="text1"/>
          <w:sz w:val="24"/>
          <w:lang w:val="ru-RU"/>
        </w:rPr>
        <w:t>Чем недовольны большинтсво работников в России</w:t>
      </w:r>
      <w:r w:rsidRPr="00DF36BC">
        <w:rPr>
          <w:rFonts w:hint="eastAsia"/>
          <w:color w:val="000000" w:themeColor="text1"/>
          <w:sz w:val="24"/>
          <w:lang w:val="ru-RU"/>
        </w:rPr>
        <w:t xml:space="preserve"> </w:t>
      </w:r>
      <w:r>
        <w:rPr>
          <w:color w:val="000000" w:themeColor="text1"/>
          <w:sz w:val="24"/>
          <w:lang w:val="ru-RU"/>
        </w:rPr>
        <w:t>?</w:t>
      </w:r>
    </w:p>
    <w:p w14:paraId="231A49AA" w14:textId="77777777" w:rsidR="00653F9F" w:rsidRDefault="008C5DEF" w:rsidP="008C5DEF">
      <w:pPr>
        <w:spacing w:line="360" w:lineRule="auto"/>
        <w:ind w:firstLineChars="200" w:firstLine="480"/>
        <w:rPr>
          <w:color w:val="000000" w:themeColor="text1"/>
          <w:sz w:val="24"/>
          <w:lang w:val="ru-RU"/>
        </w:rPr>
      </w:pPr>
      <w:r>
        <w:rPr>
          <w:rFonts w:hint="eastAsia"/>
          <w:color w:val="000000" w:themeColor="text1"/>
          <w:sz w:val="24"/>
          <w:lang w:val="ru-RU"/>
        </w:rPr>
        <w:t xml:space="preserve">A. </w:t>
      </w:r>
      <w:r w:rsidR="00E3761A">
        <w:rPr>
          <w:color w:val="000000" w:themeColor="text1"/>
          <w:sz w:val="24"/>
          <w:lang w:val="ru-RU"/>
        </w:rPr>
        <w:t>рабочим графиком</w:t>
      </w:r>
    </w:p>
    <w:p w14:paraId="4288C112" w14:textId="77777777" w:rsidR="00653F9F" w:rsidRDefault="008C5DEF" w:rsidP="008C5DEF">
      <w:pPr>
        <w:spacing w:line="360" w:lineRule="auto"/>
        <w:ind w:firstLineChars="200" w:firstLine="480"/>
        <w:rPr>
          <w:color w:val="000000" w:themeColor="text1"/>
          <w:sz w:val="24"/>
          <w:lang w:val="ru-RU"/>
        </w:rPr>
      </w:pPr>
      <w:r>
        <w:rPr>
          <w:rFonts w:hint="eastAsia"/>
          <w:color w:val="000000" w:themeColor="text1"/>
          <w:sz w:val="24"/>
          <w:lang w:val="ru-RU"/>
        </w:rPr>
        <w:t xml:space="preserve">B. </w:t>
      </w:r>
      <w:r w:rsidR="00E3761A">
        <w:rPr>
          <w:color w:val="000000" w:themeColor="text1"/>
          <w:sz w:val="24"/>
          <w:lang w:val="ru-RU"/>
        </w:rPr>
        <w:t>зарплатой</w:t>
      </w:r>
    </w:p>
    <w:p w14:paraId="13639FDE" w14:textId="77777777" w:rsidR="00653F9F" w:rsidRDefault="008C5DEF" w:rsidP="008C5DEF">
      <w:pPr>
        <w:spacing w:line="360" w:lineRule="auto"/>
        <w:ind w:firstLineChars="200" w:firstLine="480"/>
        <w:rPr>
          <w:color w:val="000000" w:themeColor="text1"/>
          <w:sz w:val="24"/>
          <w:lang w:val="ru-RU"/>
        </w:rPr>
      </w:pPr>
      <w:r>
        <w:rPr>
          <w:rFonts w:hint="eastAsia"/>
          <w:color w:val="000000" w:themeColor="text1"/>
          <w:sz w:val="24"/>
          <w:lang w:val="ru-RU"/>
        </w:rPr>
        <w:t xml:space="preserve">C. </w:t>
      </w:r>
      <w:r w:rsidR="00E3761A">
        <w:rPr>
          <w:color w:val="000000" w:themeColor="text1"/>
          <w:sz w:val="24"/>
          <w:lang w:val="ru-RU"/>
        </w:rPr>
        <w:t>рабочими условиями</w:t>
      </w:r>
    </w:p>
    <w:p w14:paraId="6FF8B055" w14:textId="77777777" w:rsidR="00653F9F" w:rsidRDefault="008C5DEF" w:rsidP="008C5DEF">
      <w:pPr>
        <w:spacing w:line="360" w:lineRule="auto"/>
        <w:ind w:firstLineChars="200" w:firstLine="480"/>
        <w:rPr>
          <w:color w:val="000000" w:themeColor="text1"/>
          <w:sz w:val="24"/>
          <w:lang w:val="ru-RU"/>
        </w:rPr>
      </w:pPr>
      <w:r>
        <w:rPr>
          <w:rFonts w:hint="eastAsia"/>
          <w:color w:val="000000" w:themeColor="text1"/>
          <w:sz w:val="24"/>
          <w:lang w:val="ru-RU"/>
        </w:rPr>
        <w:t xml:space="preserve">D. </w:t>
      </w:r>
      <w:r w:rsidR="00E3761A">
        <w:rPr>
          <w:color w:val="000000" w:themeColor="text1"/>
          <w:sz w:val="24"/>
          <w:lang w:val="ru-RU"/>
        </w:rPr>
        <w:t>начальством</w:t>
      </w:r>
    </w:p>
    <w:p w14:paraId="32919EEC" w14:textId="77777777" w:rsidR="00653F9F" w:rsidRDefault="00E3761A" w:rsidP="008C5DEF">
      <w:pPr>
        <w:numPr>
          <w:ilvl w:val="0"/>
          <w:numId w:val="13"/>
        </w:numPr>
        <w:spacing w:line="360" w:lineRule="auto"/>
        <w:rPr>
          <w:color w:val="000000" w:themeColor="text1"/>
          <w:sz w:val="24"/>
          <w:lang w:val="ru-RU"/>
        </w:rPr>
      </w:pPr>
      <w:r>
        <w:rPr>
          <w:color w:val="000000" w:themeColor="text1"/>
          <w:sz w:val="24"/>
          <w:lang w:val="ru-RU"/>
        </w:rPr>
        <w:t>Какие факторы, оказывающие влияние на довольство россиян к своей работе, не упоминаются в тексте?</w:t>
      </w:r>
    </w:p>
    <w:p w14:paraId="178A88E5" w14:textId="77777777" w:rsidR="00653F9F" w:rsidRDefault="008C5DEF" w:rsidP="008C5DEF">
      <w:pPr>
        <w:spacing w:line="360" w:lineRule="auto"/>
        <w:ind w:firstLineChars="200" w:firstLine="480"/>
        <w:rPr>
          <w:color w:val="000000" w:themeColor="text1"/>
          <w:sz w:val="24"/>
          <w:lang w:val="ru-RU"/>
        </w:rPr>
      </w:pPr>
      <w:r>
        <w:rPr>
          <w:rFonts w:hint="eastAsia"/>
          <w:color w:val="000000" w:themeColor="text1"/>
          <w:sz w:val="24"/>
          <w:lang w:val="ru-RU"/>
        </w:rPr>
        <w:t xml:space="preserve">A. </w:t>
      </w:r>
      <w:r w:rsidR="00E3761A">
        <w:rPr>
          <w:color w:val="000000" w:themeColor="text1"/>
          <w:sz w:val="24"/>
          <w:lang w:val="ru-RU"/>
        </w:rPr>
        <w:t>социальный пакет</w:t>
      </w:r>
    </w:p>
    <w:p w14:paraId="38B285C5" w14:textId="77777777" w:rsidR="00653F9F" w:rsidRDefault="008C5DEF" w:rsidP="008C5DEF">
      <w:pPr>
        <w:spacing w:line="360" w:lineRule="auto"/>
        <w:ind w:firstLineChars="200" w:firstLine="480"/>
        <w:rPr>
          <w:color w:val="000000" w:themeColor="text1"/>
          <w:sz w:val="24"/>
          <w:lang w:val="ru-RU"/>
        </w:rPr>
      </w:pPr>
      <w:r>
        <w:rPr>
          <w:rFonts w:hint="eastAsia"/>
          <w:color w:val="000000" w:themeColor="text1"/>
          <w:sz w:val="24"/>
          <w:lang w:val="ru-RU"/>
        </w:rPr>
        <w:t xml:space="preserve">B. </w:t>
      </w:r>
      <w:r w:rsidR="00E3761A">
        <w:rPr>
          <w:color w:val="000000" w:themeColor="text1"/>
          <w:sz w:val="24"/>
          <w:lang w:val="ru-RU"/>
        </w:rPr>
        <w:t>нематериальные бонусы</w:t>
      </w:r>
    </w:p>
    <w:p w14:paraId="33C2A278" w14:textId="77777777" w:rsidR="00653F9F" w:rsidRDefault="008C5DEF" w:rsidP="008C5DEF">
      <w:pPr>
        <w:spacing w:line="360" w:lineRule="auto"/>
        <w:ind w:firstLineChars="200" w:firstLine="480"/>
        <w:rPr>
          <w:color w:val="000000" w:themeColor="text1"/>
          <w:sz w:val="24"/>
          <w:lang w:val="ru-RU"/>
        </w:rPr>
      </w:pPr>
      <w:r>
        <w:rPr>
          <w:rFonts w:hint="eastAsia"/>
          <w:color w:val="000000" w:themeColor="text1"/>
          <w:sz w:val="24"/>
          <w:lang w:val="ru-RU"/>
        </w:rPr>
        <w:t xml:space="preserve">C. </w:t>
      </w:r>
      <w:r w:rsidR="00E3761A">
        <w:rPr>
          <w:color w:val="000000" w:themeColor="text1"/>
          <w:sz w:val="24"/>
          <w:lang w:val="ru-RU"/>
        </w:rPr>
        <w:t>зарплата</w:t>
      </w:r>
    </w:p>
    <w:p w14:paraId="4CDFAF82" w14:textId="77777777" w:rsidR="00653F9F" w:rsidRDefault="008C5DEF" w:rsidP="008C5DEF">
      <w:pPr>
        <w:spacing w:line="360" w:lineRule="auto"/>
        <w:ind w:firstLineChars="200" w:firstLine="480"/>
        <w:rPr>
          <w:color w:val="000000" w:themeColor="text1"/>
          <w:sz w:val="24"/>
          <w:lang w:val="ru-RU"/>
        </w:rPr>
      </w:pPr>
      <w:r>
        <w:rPr>
          <w:rFonts w:hint="eastAsia"/>
          <w:color w:val="000000" w:themeColor="text1"/>
          <w:sz w:val="24"/>
          <w:lang w:val="ru-RU"/>
        </w:rPr>
        <w:t xml:space="preserve">D. </w:t>
      </w:r>
      <w:r w:rsidR="00E3761A">
        <w:rPr>
          <w:color w:val="000000" w:themeColor="text1"/>
          <w:sz w:val="24"/>
          <w:lang w:val="ru-RU"/>
        </w:rPr>
        <w:t>отношения между коллегами</w:t>
      </w:r>
    </w:p>
    <w:p w14:paraId="3C5CE6DE" w14:textId="77777777" w:rsidR="00653F9F" w:rsidRDefault="008C5DEF" w:rsidP="008C5DEF">
      <w:pPr>
        <w:spacing w:line="360" w:lineRule="auto"/>
        <w:rPr>
          <w:sz w:val="24"/>
          <w:lang w:val="ru-RU"/>
        </w:rPr>
      </w:pPr>
      <w:r>
        <w:rPr>
          <w:rFonts w:hint="eastAsia"/>
          <w:sz w:val="24"/>
          <w:lang w:val="ru-RU"/>
        </w:rPr>
        <w:t>......</w:t>
      </w:r>
    </w:p>
    <w:p w14:paraId="5311A7EA" w14:textId="77777777" w:rsidR="00653F9F" w:rsidRPr="008C5DEF" w:rsidRDefault="00E3761A" w:rsidP="008C5DEF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第三部分：翻译</w:t>
      </w:r>
      <w:r w:rsidR="003A6785">
        <w:rPr>
          <w:rFonts w:ascii="宋体" w:hAnsi="宋体" w:hint="eastAsia"/>
          <w:bCs/>
          <w:sz w:val="24"/>
        </w:rPr>
        <w:t>：</w:t>
      </w:r>
      <w:r w:rsidR="008C5DEF" w:rsidRPr="008C5DEF">
        <w:rPr>
          <w:rFonts w:ascii="宋体" w:hAnsi="宋体" w:hint="eastAsia"/>
          <w:bCs/>
          <w:sz w:val="24"/>
        </w:rPr>
        <w:t>包括</w:t>
      </w:r>
      <w:proofErr w:type="gramStart"/>
      <w:r w:rsidR="008C5DEF" w:rsidRPr="008C5DEF">
        <w:rPr>
          <w:rFonts w:ascii="宋体" w:hAnsi="宋体" w:hint="eastAsia"/>
          <w:bCs/>
          <w:sz w:val="24"/>
        </w:rPr>
        <w:t>汉译俄</w:t>
      </w:r>
      <w:proofErr w:type="gramEnd"/>
      <w:r w:rsidR="008C5DEF" w:rsidRPr="008C5DEF">
        <w:rPr>
          <w:rFonts w:ascii="宋体" w:hAnsi="宋体" w:hint="eastAsia"/>
          <w:bCs/>
          <w:sz w:val="24"/>
        </w:rPr>
        <w:t>和</w:t>
      </w:r>
      <w:proofErr w:type="gramStart"/>
      <w:r w:rsidR="008C5DEF" w:rsidRPr="008C5DEF">
        <w:rPr>
          <w:rFonts w:ascii="宋体" w:hAnsi="宋体" w:hint="eastAsia"/>
          <w:bCs/>
          <w:sz w:val="24"/>
        </w:rPr>
        <w:t>俄译</w:t>
      </w:r>
      <w:proofErr w:type="gramEnd"/>
      <w:r w:rsidR="008C5DEF" w:rsidRPr="008C5DEF">
        <w:rPr>
          <w:rFonts w:ascii="宋体" w:hAnsi="宋体" w:hint="eastAsia"/>
          <w:bCs/>
          <w:sz w:val="24"/>
        </w:rPr>
        <w:t>汉两部分。（2小题，每题15分，共3</w:t>
      </w:r>
      <w:r w:rsidR="008C5DEF">
        <w:rPr>
          <w:rFonts w:ascii="宋体" w:hAnsi="宋体" w:hint="eastAsia"/>
          <w:bCs/>
          <w:sz w:val="24"/>
        </w:rPr>
        <w:t>0</w:t>
      </w:r>
      <w:r w:rsidR="008C5DEF" w:rsidRPr="008C5DEF">
        <w:rPr>
          <w:rFonts w:ascii="宋体" w:hAnsi="宋体" w:hint="eastAsia"/>
          <w:bCs/>
          <w:sz w:val="24"/>
        </w:rPr>
        <w:t>分）</w:t>
      </w:r>
    </w:p>
    <w:p w14:paraId="6763B0F8" w14:textId="77777777" w:rsidR="00653F9F" w:rsidRDefault="00E3761A" w:rsidP="008C5DEF">
      <w:pPr>
        <w:numPr>
          <w:ilvl w:val="0"/>
          <w:numId w:val="17"/>
        </w:num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汉译俄</w:t>
      </w:r>
    </w:p>
    <w:p w14:paraId="768908AF" w14:textId="77777777" w:rsidR="00653F9F" w:rsidRDefault="00E3761A" w:rsidP="008C5DEF">
      <w:pPr>
        <w:pStyle w:val="a8"/>
        <w:widowControl/>
        <w:spacing w:beforeAutospacing="0" w:afterAutospacing="0" w:line="360" w:lineRule="auto"/>
        <w:ind w:firstLineChars="200" w:firstLine="480"/>
        <w:rPr>
          <w:rFonts w:ascii="宋体" w:hAnsi="宋体" w:cs="宋体"/>
          <w:color w:val="222222"/>
        </w:rPr>
      </w:pPr>
      <w:r>
        <w:rPr>
          <w:rFonts w:ascii="宋体" w:hAnsi="宋体" w:cs="宋体" w:hint="eastAsia"/>
          <w:color w:val="222222"/>
          <w:shd w:val="clear" w:color="auto" w:fill="FFFFFF"/>
        </w:rPr>
        <w:lastRenderedPageBreak/>
        <w:t>数字经济具有高创新性、强渗透性、广覆盖性，其不仅是新的经济增长点，也是改造提升传统产业的支点，可以成为构建现代化经济体系的重要引擎。数据显示，2021年，产业数字化规模达到37.18</w:t>
      </w:r>
      <w:proofErr w:type="gramStart"/>
      <w:r>
        <w:rPr>
          <w:rFonts w:ascii="宋体" w:hAnsi="宋体" w:cs="宋体" w:hint="eastAsia"/>
          <w:color w:val="222222"/>
          <w:shd w:val="clear" w:color="auto" w:fill="FFFFFF"/>
        </w:rPr>
        <w:t>万亿</w:t>
      </w:r>
      <w:proofErr w:type="gramEnd"/>
      <w:r>
        <w:rPr>
          <w:rFonts w:ascii="宋体" w:hAnsi="宋体" w:cs="宋体" w:hint="eastAsia"/>
          <w:color w:val="222222"/>
          <w:shd w:val="clear" w:color="auto" w:fill="FFFFFF"/>
        </w:rPr>
        <w:t>元，同比名义增长17.2%，占数字经济比重为81.7%，占GDP比重为32.5%。数字经济的迅猛发展与国家的高度重视密不可分。“数字经济”已连续6年出现在政府工作报告中。今年的政府工作报告以独立成段的方式对“促进数字经济发展”进行了明确和细化，并首次提及“数字经济治理”。</w:t>
      </w:r>
    </w:p>
    <w:p w14:paraId="021F25AD" w14:textId="77777777" w:rsidR="00653F9F" w:rsidRDefault="00E3761A" w:rsidP="008C5DEF">
      <w:pPr>
        <w:numPr>
          <w:ilvl w:val="0"/>
          <w:numId w:val="17"/>
        </w:num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俄译汉</w:t>
      </w:r>
    </w:p>
    <w:p w14:paraId="7FF51A50" w14:textId="77777777" w:rsidR="00653F9F" w:rsidRPr="00DF36BC" w:rsidRDefault="00E3761A" w:rsidP="008C5DEF">
      <w:pPr>
        <w:spacing w:line="360" w:lineRule="auto"/>
        <w:ind w:firstLineChars="200" w:firstLine="480"/>
        <w:rPr>
          <w:sz w:val="24"/>
          <w:lang w:val="ru-RU"/>
        </w:rPr>
      </w:pPr>
      <w:r w:rsidRPr="00DF36BC">
        <w:rPr>
          <w:sz w:val="24"/>
          <w:lang w:val="ru-RU"/>
        </w:rPr>
        <w:t xml:space="preserve">Хотя в контексте распространения </w:t>
      </w:r>
      <w:r>
        <w:rPr>
          <w:sz w:val="24"/>
        </w:rPr>
        <w:t>COVID</w:t>
      </w:r>
      <w:r w:rsidRPr="00DF36BC">
        <w:rPr>
          <w:sz w:val="24"/>
          <w:lang w:val="ru-RU"/>
        </w:rPr>
        <w:t>-19 РФ и КНР продемонстрировали высокий уровень взаимного доверия, эпидемия создает риски и для двустороннего партнерства. Полностью остановлены гуманитарные форматы взаимодействия и общественные обмены, тормозится реализация совместных инициатив, в условиях глобальной рецессии ожидается спад товарооборота и инвестиций. Представляется, что в новых условиях обостряются и традиционные проблемы в российско-китайских отношениях, над решением которых две страны работают уже много лет: недостаток взаимного понимания и доверия между двумя народами, неразвитость инфраструктуры взаимодействия на всех уровнях и иные факторы. Сегодня Россия и Китай должны приложить дополнительные усилия для того, чтобы не потерять динамику сотрудничества в постпандемическом мире. Необходимо развивать новые форматы и сферы кооперации, в первую очередь связанные с инновационно-технологическим сектором.</w:t>
      </w:r>
      <w:r w:rsidRPr="00DF36BC">
        <w:rPr>
          <w:rFonts w:hint="eastAsia"/>
          <w:sz w:val="24"/>
          <w:lang w:val="ru-RU"/>
        </w:rPr>
        <w:t xml:space="preserve"> </w:t>
      </w:r>
      <w:r w:rsidRPr="00DF36BC">
        <w:rPr>
          <w:sz w:val="24"/>
          <w:lang w:val="ru-RU"/>
        </w:rPr>
        <w:t>Новые тенденции в российско-китайских отношениях в глобальном контексте связаны с желанием Москвы и Пекина взять на себя роль основной силы в поддержке международного мира, в обеспечении суверенитета и свободы выбора народов и государств.</w:t>
      </w:r>
    </w:p>
    <w:p w14:paraId="78FF5F4E" w14:textId="77777777" w:rsidR="00653F9F" w:rsidRDefault="00E3761A" w:rsidP="008C5DEF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第四部分：写作</w:t>
      </w:r>
      <w:r w:rsidR="008C5DEF" w:rsidRPr="00840F6C">
        <w:rPr>
          <w:rFonts w:ascii="宋体" w:hAnsi="宋体" w:hint="eastAsia"/>
          <w:bCs/>
          <w:sz w:val="24"/>
        </w:rPr>
        <w:t>：</w:t>
      </w:r>
      <w:r w:rsidR="008C5DEF">
        <w:rPr>
          <w:rFonts w:ascii="宋体" w:hAnsi="宋体" w:hint="eastAsia"/>
          <w:sz w:val="24"/>
        </w:rPr>
        <w:t>请根据所给题目要求写1篇200词以上的文章。（</w:t>
      </w:r>
      <w:r w:rsidR="003A6785">
        <w:rPr>
          <w:rFonts w:ascii="宋体" w:hAnsi="宋体" w:hint="eastAsia"/>
          <w:sz w:val="24"/>
        </w:rPr>
        <w:t>2</w:t>
      </w:r>
      <w:r w:rsidR="008C5DEF">
        <w:rPr>
          <w:rFonts w:ascii="宋体" w:hAnsi="宋体" w:hint="eastAsia"/>
          <w:sz w:val="24"/>
        </w:rPr>
        <w:t>0分）</w:t>
      </w:r>
    </w:p>
    <w:p w14:paraId="77F827FF" w14:textId="77777777" w:rsidR="00653F9F" w:rsidRDefault="00E3761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（要求文字通顺，结构合理，篇章衔接连贯，逻辑严谨，文体恰当，用词得体，文笔优美，语法和词汇错误较少）</w:t>
      </w:r>
    </w:p>
    <w:sectPr w:rsidR="00653F9F" w:rsidSect="00653F9F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8ADE7" w14:textId="77777777" w:rsidR="00B310E8" w:rsidRDefault="00B310E8" w:rsidP="00E17839">
      <w:r>
        <w:separator/>
      </w:r>
    </w:p>
  </w:endnote>
  <w:endnote w:type="continuationSeparator" w:id="0">
    <w:p w14:paraId="418B08F4" w14:textId="77777777" w:rsidR="00B310E8" w:rsidRDefault="00B310E8" w:rsidP="00E1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6462320"/>
      <w:docPartObj>
        <w:docPartGallery w:val="Page Numbers (Bottom of Page)"/>
        <w:docPartUnique/>
      </w:docPartObj>
    </w:sdtPr>
    <w:sdtEndPr/>
    <w:sdtContent>
      <w:p w14:paraId="112BD7F0" w14:textId="77777777" w:rsidR="00DF36BC" w:rsidRDefault="00DF36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297" w:rsidRPr="00811297">
          <w:rPr>
            <w:noProof/>
            <w:lang w:val="zh-CN"/>
          </w:rPr>
          <w:t>1</w:t>
        </w:r>
        <w:r>
          <w:fldChar w:fldCharType="end"/>
        </w:r>
      </w:p>
    </w:sdtContent>
  </w:sdt>
  <w:p w14:paraId="5A07D6AC" w14:textId="77777777" w:rsidR="00DF36BC" w:rsidRDefault="00DF36B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4FC4A" w14:textId="77777777" w:rsidR="00B310E8" w:rsidRDefault="00B310E8" w:rsidP="00E17839">
      <w:r>
        <w:separator/>
      </w:r>
    </w:p>
  </w:footnote>
  <w:footnote w:type="continuationSeparator" w:id="0">
    <w:p w14:paraId="41254728" w14:textId="77777777" w:rsidR="00B310E8" w:rsidRDefault="00B310E8" w:rsidP="00E17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F70C11"/>
    <w:multiLevelType w:val="singleLevel"/>
    <w:tmpl w:val="80F70C11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95CDE35E"/>
    <w:multiLevelType w:val="singleLevel"/>
    <w:tmpl w:val="95CDE35E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B4AB4FB8"/>
    <w:multiLevelType w:val="singleLevel"/>
    <w:tmpl w:val="B4AB4FB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E8C023E4"/>
    <w:multiLevelType w:val="singleLevel"/>
    <w:tmpl w:val="E8C023E4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F77CC953"/>
    <w:multiLevelType w:val="singleLevel"/>
    <w:tmpl w:val="F77CC953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1504ABBF"/>
    <w:multiLevelType w:val="singleLevel"/>
    <w:tmpl w:val="1504ABBF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1F685015"/>
    <w:multiLevelType w:val="singleLevel"/>
    <w:tmpl w:val="1F685015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22E945BD"/>
    <w:multiLevelType w:val="singleLevel"/>
    <w:tmpl w:val="22E945B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2449B45F"/>
    <w:multiLevelType w:val="singleLevel"/>
    <w:tmpl w:val="2449B45F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2F844C45"/>
    <w:multiLevelType w:val="singleLevel"/>
    <w:tmpl w:val="2F844C45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48BF6271"/>
    <w:multiLevelType w:val="singleLevel"/>
    <w:tmpl w:val="48BF6271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54D0BCEC"/>
    <w:multiLevelType w:val="singleLevel"/>
    <w:tmpl w:val="54D0BCE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2" w15:restartNumberingAfterBreak="0">
    <w:nsid w:val="5DF4B8DE"/>
    <w:multiLevelType w:val="singleLevel"/>
    <w:tmpl w:val="5DF4B8DE"/>
    <w:lvl w:ilvl="0">
      <w:start w:val="2"/>
      <w:numFmt w:val="decimal"/>
      <w:suff w:val="space"/>
      <w:lvlText w:val="%1."/>
      <w:lvlJc w:val="left"/>
    </w:lvl>
  </w:abstractNum>
  <w:abstractNum w:abstractNumId="13" w15:restartNumberingAfterBreak="0">
    <w:nsid w:val="60F73DF9"/>
    <w:multiLevelType w:val="singleLevel"/>
    <w:tmpl w:val="60F73DF9"/>
    <w:lvl w:ilvl="0">
      <w:start w:val="7"/>
      <w:numFmt w:val="decimal"/>
      <w:suff w:val="space"/>
      <w:lvlText w:val="%1."/>
      <w:lvlJc w:val="left"/>
    </w:lvl>
  </w:abstractNum>
  <w:abstractNum w:abstractNumId="14" w15:restartNumberingAfterBreak="0">
    <w:nsid w:val="62DA54EB"/>
    <w:multiLevelType w:val="singleLevel"/>
    <w:tmpl w:val="62DA54EB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5" w15:restartNumberingAfterBreak="0">
    <w:nsid w:val="70BFC014"/>
    <w:multiLevelType w:val="singleLevel"/>
    <w:tmpl w:val="70BFC014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6" w15:restartNumberingAfterBreak="0">
    <w:nsid w:val="7F2D4975"/>
    <w:multiLevelType w:val="singleLevel"/>
    <w:tmpl w:val="7F2D4975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16"/>
  </w:num>
  <w:num w:numId="8">
    <w:abstractNumId w:val="13"/>
  </w:num>
  <w:num w:numId="9">
    <w:abstractNumId w:val="15"/>
  </w:num>
  <w:num w:numId="10">
    <w:abstractNumId w:val="14"/>
  </w:num>
  <w:num w:numId="11">
    <w:abstractNumId w:val="8"/>
  </w:num>
  <w:num w:numId="12">
    <w:abstractNumId w:val="9"/>
  </w:num>
  <w:num w:numId="13">
    <w:abstractNumId w:val="10"/>
  </w:num>
  <w:num w:numId="14">
    <w:abstractNumId w:val="12"/>
  </w:num>
  <w:num w:numId="15">
    <w:abstractNumId w:val="6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GI5ZjUwYmE2MGEyYjE2MzUzNTBmZjQ1N2VkN2NhZmIifQ=="/>
  </w:docVars>
  <w:rsids>
    <w:rsidRoot w:val="005C37A9"/>
    <w:rsid w:val="00001EA6"/>
    <w:rsid w:val="0000459B"/>
    <w:rsid w:val="00010685"/>
    <w:rsid w:val="00013A4D"/>
    <w:rsid w:val="00017160"/>
    <w:rsid w:val="0003160D"/>
    <w:rsid w:val="00033D0B"/>
    <w:rsid w:val="00044236"/>
    <w:rsid w:val="000654F1"/>
    <w:rsid w:val="0009492B"/>
    <w:rsid w:val="000A31F4"/>
    <w:rsid w:val="000A560D"/>
    <w:rsid w:val="000B1430"/>
    <w:rsid w:val="000E7483"/>
    <w:rsid w:val="000F1354"/>
    <w:rsid w:val="000F4F7F"/>
    <w:rsid w:val="00103FA4"/>
    <w:rsid w:val="00104353"/>
    <w:rsid w:val="0010592C"/>
    <w:rsid w:val="00106335"/>
    <w:rsid w:val="00111727"/>
    <w:rsid w:val="0012440A"/>
    <w:rsid w:val="00133525"/>
    <w:rsid w:val="00133BE2"/>
    <w:rsid w:val="00144C93"/>
    <w:rsid w:val="00154D70"/>
    <w:rsid w:val="00163D57"/>
    <w:rsid w:val="00166030"/>
    <w:rsid w:val="00171EE8"/>
    <w:rsid w:val="00177042"/>
    <w:rsid w:val="00184D21"/>
    <w:rsid w:val="00184F35"/>
    <w:rsid w:val="00190B9F"/>
    <w:rsid w:val="001A0A7F"/>
    <w:rsid w:val="002301F3"/>
    <w:rsid w:val="002438CF"/>
    <w:rsid w:val="00250FC5"/>
    <w:rsid w:val="002703E9"/>
    <w:rsid w:val="00273EF5"/>
    <w:rsid w:val="00294C62"/>
    <w:rsid w:val="002B0F49"/>
    <w:rsid w:val="002C10AE"/>
    <w:rsid w:val="002C315F"/>
    <w:rsid w:val="002C59F6"/>
    <w:rsid w:val="002F02B5"/>
    <w:rsid w:val="002F0C32"/>
    <w:rsid w:val="002F269A"/>
    <w:rsid w:val="003026AC"/>
    <w:rsid w:val="00306075"/>
    <w:rsid w:val="00387BDD"/>
    <w:rsid w:val="00390ABF"/>
    <w:rsid w:val="00390D79"/>
    <w:rsid w:val="00396D63"/>
    <w:rsid w:val="003977D6"/>
    <w:rsid w:val="003A6785"/>
    <w:rsid w:val="003F37E5"/>
    <w:rsid w:val="003F37F7"/>
    <w:rsid w:val="00416748"/>
    <w:rsid w:val="004360A9"/>
    <w:rsid w:val="00436CDF"/>
    <w:rsid w:val="00445618"/>
    <w:rsid w:val="004679AF"/>
    <w:rsid w:val="00480DD2"/>
    <w:rsid w:val="0048586F"/>
    <w:rsid w:val="004B61AE"/>
    <w:rsid w:val="004C66F9"/>
    <w:rsid w:val="004D67D4"/>
    <w:rsid w:val="004E6E50"/>
    <w:rsid w:val="005010DF"/>
    <w:rsid w:val="00514989"/>
    <w:rsid w:val="005348BA"/>
    <w:rsid w:val="005641D5"/>
    <w:rsid w:val="005A1001"/>
    <w:rsid w:val="005B4C2D"/>
    <w:rsid w:val="005B6801"/>
    <w:rsid w:val="005C1597"/>
    <w:rsid w:val="005C24DB"/>
    <w:rsid w:val="005C30B3"/>
    <w:rsid w:val="005C37A9"/>
    <w:rsid w:val="005D579C"/>
    <w:rsid w:val="00601C63"/>
    <w:rsid w:val="006274A8"/>
    <w:rsid w:val="00633A99"/>
    <w:rsid w:val="00641448"/>
    <w:rsid w:val="00644AB9"/>
    <w:rsid w:val="00651881"/>
    <w:rsid w:val="00653F9F"/>
    <w:rsid w:val="00655294"/>
    <w:rsid w:val="006705DD"/>
    <w:rsid w:val="00670D8B"/>
    <w:rsid w:val="0067181B"/>
    <w:rsid w:val="00691FEA"/>
    <w:rsid w:val="00695010"/>
    <w:rsid w:val="006A10DA"/>
    <w:rsid w:val="006A7B1C"/>
    <w:rsid w:val="006B3C31"/>
    <w:rsid w:val="006B43CC"/>
    <w:rsid w:val="006B48A5"/>
    <w:rsid w:val="00704D90"/>
    <w:rsid w:val="00726050"/>
    <w:rsid w:val="0075058D"/>
    <w:rsid w:val="00753044"/>
    <w:rsid w:val="007576F5"/>
    <w:rsid w:val="00760D75"/>
    <w:rsid w:val="00764252"/>
    <w:rsid w:val="00766C93"/>
    <w:rsid w:val="007810D1"/>
    <w:rsid w:val="007A7875"/>
    <w:rsid w:val="007A7E03"/>
    <w:rsid w:val="007B5100"/>
    <w:rsid w:val="007B7CD1"/>
    <w:rsid w:val="007C0E40"/>
    <w:rsid w:val="007D0A3E"/>
    <w:rsid w:val="007E3F52"/>
    <w:rsid w:val="007F2097"/>
    <w:rsid w:val="007F2829"/>
    <w:rsid w:val="007F6D0C"/>
    <w:rsid w:val="00802B34"/>
    <w:rsid w:val="00811297"/>
    <w:rsid w:val="0081419C"/>
    <w:rsid w:val="00830B54"/>
    <w:rsid w:val="00840F6C"/>
    <w:rsid w:val="00851CF7"/>
    <w:rsid w:val="00874824"/>
    <w:rsid w:val="00885C73"/>
    <w:rsid w:val="00885F68"/>
    <w:rsid w:val="00887259"/>
    <w:rsid w:val="008B2971"/>
    <w:rsid w:val="008C5DEF"/>
    <w:rsid w:val="008E03BA"/>
    <w:rsid w:val="008E375D"/>
    <w:rsid w:val="008E5A0A"/>
    <w:rsid w:val="0090580A"/>
    <w:rsid w:val="0090798E"/>
    <w:rsid w:val="009220C9"/>
    <w:rsid w:val="00926607"/>
    <w:rsid w:val="0093070D"/>
    <w:rsid w:val="009619B6"/>
    <w:rsid w:val="00961E6E"/>
    <w:rsid w:val="009C3314"/>
    <w:rsid w:val="009C744A"/>
    <w:rsid w:val="009D4D05"/>
    <w:rsid w:val="009E77CC"/>
    <w:rsid w:val="009F3EFE"/>
    <w:rsid w:val="00A24CF0"/>
    <w:rsid w:val="00A535E7"/>
    <w:rsid w:val="00A56DDC"/>
    <w:rsid w:val="00A6664F"/>
    <w:rsid w:val="00A678B7"/>
    <w:rsid w:val="00A75742"/>
    <w:rsid w:val="00A828E5"/>
    <w:rsid w:val="00AC03F8"/>
    <w:rsid w:val="00AC3BC1"/>
    <w:rsid w:val="00AC56FA"/>
    <w:rsid w:val="00AE77F7"/>
    <w:rsid w:val="00B07B7B"/>
    <w:rsid w:val="00B310E8"/>
    <w:rsid w:val="00B626DE"/>
    <w:rsid w:val="00B64F85"/>
    <w:rsid w:val="00B824B7"/>
    <w:rsid w:val="00B97075"/>
    <w:rsid w:val="00BB059F"/>
    <w:rsid w:val="00BB3183"/>
    <w:rsid w:val="00BD2C7C"/>
    <w:rsid w:val="00BD44E0"/>
    <w:rsid w:val="00BE7064"/>
    <w:rsid w:val="00BF7404"/>
    <w:rsid w:val="00C07837"/>
    <w:rsid w:val="00C1168B"/>
    <w:rsid w:val="00C11D10"/>
    <w:rsid w:val="00C155B6"/>
    <w:rsid w:val="00C33366"/>
    <w:rsid w:val="00C83A1C"/>
    <w:rsid w:val="00CA1697"/>
    <w:rsid w:val="00CD1693"/>
    <w:rsid w:val="00CD4FB7"/>
    <w:rsid w:val="00CF2F8B"/>
    <w:rsid w:val="00D50C99"/>
    <w:rsid w:val="00D53309"/>
    <w:rsid w:val="00D56972"/>
    <w:rsid w:val="00D734FE"/>
    <w:rsid w:val="00D804B3"/>
    <w:rsid w:val="00D86D70"/>
    <w:rsid w:val="00DB447A"/>
    <w:rsid w:val="00DD6EF7"/>
    <w:rsid w:val="00DF36BC"/>
    <w:rsid w:val="00E12295"/>
    <w:rsid w:val="00E17839"/>
    <w:rsid w:val="00E2148E"/>
    <w:rsid w:val="00E313D6"/>
    <w:rsid w:val="00E3761A"/>
    <w:rsid w:val="00E463B7"/>
    <w:rsid w:val="00E90921"/>
    <w:rsid w:val="00E91382"/>
    <w:rsid w:val="00EA14DD"/>
    <w:rsid w:val="00EA49F1"/>
    <w:rsid w:val="00EB4576"/>
    <w:rsid w:val="00EF72C8"/>
    <w:rsid w:val="00F33D58"/>
    <w:rsid w:val="00F3654C"/>
    <w:rsid w:val="00F44770"/>
    <w:rsid w:val="00F61E27"/>
    <w:rsid w:val="00F82499"/>
    <w:rsid w:val="00FB1767"/>
    <w:rsid w:val="00FC42B8"/>
    <w:rsid w:val="00FD1CBD"/>
    <w:rsid w:val="00FE3083"/>
    <w:rsid w:val="00FF25F4"/>
    <w:rsid w:val="113F4CF4"/>
    <w:rsid w:val="3DF15463"/>
    <w:rsid w:val="3E1A5480"/>
    <w:rsid w:val="4A4C2A3F"/>
    <w:rsid w:val="7127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130D40"/>
  <w15:docId w15:val="{52084F81-013A-4E9D-9408-C5BF111A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3F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53F9F"/>
    <w:rPr>
      <w:sz w:val="18"/>
      <w:szCs w:val="18"/>
    </w:rPr>
  </w:style>
  <w:style w:type="paragraph" w:styleId="a4">
    <w:name w:val="footer"/>
    <w:basedOn w:val="a"/>
    <w:link w:val="a5"/>
    <w:uiPriority w:val="99"/>
    <w:qFormat/>
    <w:rsid w:val="00653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rsid w:val="00653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semiHidden/>
    <w:unhideWhenUsed/>
    <w:rsid w:val="00653F9F"/>
    <w:pPr>
      <w:spacing w:beforeAutospacing="1" w:afterAutospacing="1"/>
      <w:jc w:val="left"/>
    </w:pPr>
    <w:rPr>
      <w:kern w:val="0"/>
      <w:sz w:val="24"/>
    </w:rPr>
  </w:style>
  <w:style w:type="table" w:styleId="a9">
    <w:name w:val="Table Grid"/>
    <w:basedOn w:val="a1"/>
    <w:rsid w:val="00653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semiHidden/>
    <w:unhideWhenUsed/>
    <w:rsid w:val="00653F9F"/>
    <w:rPr>
      <w:color w:val="0000FF"/>
      <w:u w:val="single"/>
    </w:rPr>
  </w:style>
  <w:style w:type="character" w:customStyle="1" w:styleId="a5">
    <w:name w:val="页脚 字符"/>
    <w:link w:val="a4"/>
    <w:uiPriority w:val="99"/>
    <w:qFormat/>
    <w:rsid w:val="00653F9F"/>
    <w:rPr>
      <w:kern w:val="2"/>
      <w:sz w:val="18"/>
      <w:szCs w:val="18"/>
    </w:rPr>
  </w:style>
  <w:style w:type="character" w:customStyle="1" w:styleId="a7">
    <w:name w:val="页眉 字符"/>
    <w:link w:val="a6"/>
    <w:qFormat/>
    <w:rsid w:val="00653F9F"/>
    <w:rPr>
      <w:kern w:val="2"/>
      <w:sz w:val="18"/>
      <w:szCs w:val="18"/>
    </w:rPr>
  </w:style>
  <w:style w:type="paragraph" w:styleId="ab">
    <w:name w:val="List Paragraph"/>
    <w:basedOn w:val="a"/>
    <w:qFormat/>
    <w:rsid w:val="00653F9F"/>
    <w:pPr>
      <w:ind w:firstLineChars="200" w:firstLine="420"/>
    </w:pPr>
  </w:style>
  <w:style w:type="paragraph" w:customStyle="1" w:styleId="Style1">
    <w:name w:val="_Style 1"/>
    <w:basedOn w:val="a"/>
    <w:qFormat/>
    <w:rsid w:val="00653F9F"/>
    <w:pPr>
      <w:ind w:firstLineChars="200" w:firstLine="420"/>
    </w:pPr>
  </w:style>
  <w:style w:type="character" w:customStyle="1" w:styleId="b-wrd-expl">
    <w:name w:val="b-wrd-expl"/>
    <w:basedOn w:val="a0"/>
    <w:qFormat/>
    <w:rsid w:val="00653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938</Words>
  <Characters>5347</Characters>
  <Application>Microsoft Office Word</Application>
  <DocSecurity>0</DocSecurity>
  <Lines>44</Lines>
  <Paragraphs>12</Paragraphs>
  <ScaleCrop>false</ScaleCrop>
  <Company>hitgs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creator>zsb</dc:creator>
  <cp:lastModifiedBy>yingchun ren</cp:lastModifiedBy>
  <cp:revision>80</cp:revision>
  <cp:lastPrinted>2012-06-13T07:29:00Z</cp:lastPrinted>
  <dcterms:created xsi:type="dcterms:W3CDTF">2019-09-11T09:45:00Z</dcterms:created>
  <dcterms:modified xsi:type="dcterms:W3CDTF">2024-07-02T01:58:00Z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BAAF274EEC604916948F5BA3515F31BA</vt:lpwstr>
  </property>
</Properties>
</file>